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B11F3C" w14:textId="77777777" w:rsidR="00144B93" w:rsidRDefault="00144B93">
      <w:pPr>
        <w:spacing w:after="120"/>
      </w:pPr>
      <w:bookmarkStart w:id="0" w:name="_GoBack"/>
      <w:bookmarkEnd w:id="0"/>
    </w:p>
    <w:p w14:paraId="3D07EF8D" w14:textId="77777777" w:rsidR="00144B93" w:rsidRDefault="0058328A">
      <w:pPr>
        <w:numPr>
          <w:ilvl w:val="0"/>
          <w:numId w:val="6"/>
        </w:numPr>
        <w:spacing w:after="120"/>
        <w:ind w:hanging="36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Opredelite funkcije managementa</w:t>
      </w:r>
    </w:p>
    <w:p w14:paraId="747DDB3F" w14:textId="77777777" w:rsidR="00144B93" w:rsidRDefault="0058328A">
      <w:r>
        <w:rPr>
          <w:rFonts w:ascii="Times New Roman" w:eastAsia="Times New Roman" w:hAnsi="Times New Roman" w:cs="Times New Roman"/>
          <w:sz w:val="20"/>
          <w:szCs w:val="20"/>
        </w:rPr>
        <w:t xml:space="preserve">• Začetna funkcija managementa je </w:t>
      </w:r>
      <w:r>
        <w:rPr>
          <w:rFonts w:ascii="Times New Roman" w:eastAsia="Times New Roman" w:hAnsi="Times New Roman" w:cs="Times New Roman"/>
          <w:b/>
          <w:sz w:val="20"/>
          <w:szCs w:val="20"/>
        </w:rPr>
        <w:t>planiranj</w:t>
      </w:r>
      <w:r>
        <w:rPr>
          <w:rFonts w:ascii="Times New Roman" w:eastAsia="Times New Roman" w:hAnsi="Times New Roman" w:cs="Times New Roman"/>
          <w:b/>
          <w:sz w:val="20"/>
          <w:szCs w:val="20"/>
        </w:rPr>
        <w:t>e in organiziranje</w:t>
      </w:r>
    </w:p>
    <w:p w14:paraId="1B50F6BA" w14:textId="77777777" w:rsidR="00144B93" w:rsidRDefault="0058328A">
      <w:r>
        <w:rPr>
          <w:rFonts w:ascii="Times New Roman" w:eastAsia="Times New Roman" w:hAnsi="Times New Roman" w:cs="Times New Roman"/>
          <w:sz w:val="20"/>
          <w:szCs w:val="20"/>
        </w:rPr>
        <w:t xml:space="preserve">• Sledi iskanje ustreznih ljudi za dela - </w:t>
      </w:r>
      <w:r>
        <w:rPr>
          <w:rFonts w:ascii="Times New Roman" w:eastAsia="Times New Roman" w:hAnsi="Times New Roman" w:cs="Times New Roman"/>
          <w:b/>
          <w:sz w:val="20"/>
          <w:szCs w:val="20"/>
        </w:rPr>
        <w:t>kadrovanje</w:t>
      </w:r>
    </w:p>
    <w:p w14:paraId="0C15F459" w14:textId="77777777" w:rsidR="00144B93" w:rsidRDefault="0058328A">
      <w:r>
        <w:rPr>
          <w:rFonts w:ascii="Times New Roman" w:eastAsia="Times New Roman" w:hAnsi="Times New Roman" w:cs="Times New Roman"/>
          <w:sz w:val="20"/>
          <w:szCs w:val="20"/>
        </w:rPr>
        <w:t xml:space="preserve">• Prenos svojih zamisli sodelavcem – </w:t>
      </w:r>
      <w:r>
        <w:rPr>
          <w:rFonts w:ascii="Times New Roman" w:eastAsia="Times New Roman" w:hAnsi="Times New Roman" w:cs="Times New Roman"/>
          <w:b/>
          <w:sz w:val="20"/>
          <w:szCs w:val="20"/>
        </w:rPr>
        <w:t>komunikacija</w:t>
      </w:r>
    </w:p>
    <w:p w14:paraId="414BA557" w14:textId="77777777" w:rsidR="00144B93" w:rsidRDefault="0058328A">
      <w:r>
        <w:rPr>
          <w:rFonts w:ascii="Times New Roman" w:eastAsia="Times New Roman" w:hAnsi="Times New Roman" w:cs="Times New Roman"/>
          <w:sz w:val="20"/>
          <w:szCs w:val="20"/>
        </w:rPr>
        <w:t xml:space="preserve">• Spodbujanje sodelavcev – da naredijo, kar je planirano – </w:t>
      </w:r>
      <w:r>
        <w:rPr>
          <w:rFonts w:ascii="Times New Roman" w:eastAsia="Times New Roman" w:hAnsi="Times New Roman" w:cs="Times New Roman"/>
          <w:b/>
          <w:sz w:val="20"/>
          <w:szCs w:val="20"/>
        </w:rPr>
        <w:t>vodenje</w:t>
      </w:r>
    </w:p>
    <w:p w14:paraId="0E12DE7D" w14:textId="77777777" w:rsidR="00144B93" w:rsidRDefault="0058328A">
      <w:r>
        <w:rPr>
          <w:rFonts w:ascii="Times New Roman" w:eastAsia="Times New Roman" w:hAnsi="Times New Roman" w:cs="Times New Roman"/>
          <w:sz w:val="20"/>
          <w:szCs w:val="20"/>
        </w:rPr>
        <w:t>• Spremljanje izvajanja –</w:t>
      </w:r>
      <w:r>
        <w:rPr>
          <w:rFonts w:ascii="Times New Roman" w:eastAsia="Times New Roman" w:hAnsi="Times New Roman" w:cs="Times New Roman"/>
          <w:b/>
          <w:sz w:val="20"/>
          <w:szCs w:val="20"/>
        </w:rPr>
        <w:t xml:space="preserve"> kontrola</w:t>
      </w:r>
    </w:p>
    <w:p w14:paraId="04EE19C3" w14:textId="77777777" w:rsidR="00144B93" w:rsidRDefault="00144B93">
      <w:pPr>
        <w:spacing w:after="120"/>
      </w:pPr>
    </w:p>
    <w:p w14:paraId="3D5EF1BB" w14:textId="77777777" w:rsidR="00144B93" w:rsidRDefault="0058328A">
      <w:pPr>
        <w:numPr>
          <w:ilvl w:val="0"/>
          <w:numId w:val="6"/>
        </w:numPr>
        <w:spacing w:after="120"/>
        <w:ind w:hanging="36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Kaj dosežemo s pravilnim strukt</w:t>
      </w:r>
      <w:r>
        <w:rPr>
          <w:rFonts w:ascii="Times New Roman" w:eastAsia="Times New Roman" w:hAnsi="Times New Roman" w:cs="Times New Roman"/>
          <w:b/>
          <w:sz w:val="20"/>
          <w:szCs w:val="20"/>
        </w:rPr>
        <w:t>uriranjem podjetja? Razložite, na podlagi katerih dejavnikov izberemo strukturo organizacije (podjetja).</w:t>
      </w:r>
    </w:p>
    <w:p w14:paraId="7E6C6CFE" w14:textId="77777777" w:rsidR="00144B93" w:rsidRDefault="0058328A">
      <w:r>
        <w:rPr>
          <w:rFonts w:ascii="Times New Roman" w:eastAsia="Times New Roman" w:hAnsi="Times New Roman" w:cs="Times New Roman"/>
          <w:sz w:val="20"/>
          <w:szCs w:val="20"/>
        </w:rPr>
        <w:t>Pravilna struktura podjetja predstavlja ustroj oz. razporeditev organizacijskih zmogljivosti po različnih osnovah. Sredstva razporedimo znotraj organiz</w:t>
      </w:r>
      <w:r>
        <w:rPr>
          <w:rFonts w:ascii="Times New Roman" w:eastAsia="Times New Roman" w:hAnsi="Times New Roman" w:cs="Times New Roman"/>
          <w:sz w:val="20"/>
          <w:szCs w:val="20"/>
        </w:rPr>
        <w:t>acije po različnih kriterijih. Najbolj značilno razporejanje je na osnovi</w:t>
      </w:r>
      <w:r>
        <w:rPr>
          <w:rFonts w:ascii="Times New Roman" w:eastAsia="Times New Roman" w:hAnsi="Times New Roman" w:cs="Times New Roman"/>
          <w:b/>
          <w:sz w:val="20"/>
          <w:szCs w:val="20"/>
        </w:rPr>
        <w:t xml:space="preserve"> tehnične delitve dela</w:t>
      </w:r>
      <w:r>
        <w:rPr>
          <w:rFonts w:ascii="Times New Roman" w:eastAsia="Times New Roman" w:hAnsi="Times New Roman" w:cs="Times New Roman"/>
          <w:sz w:val="20"/>
          <w:szCs w:val="20"/>
        </w:rPr>
        <w:t xml:space="preserve"> (ima za posledico funkcijska področja, ki predstavljajo posamezna zaokrožena strokovna opravila-funkcijsko razporejanje). Sledi </w:t>
      </w:r>
      <w:r>
        <w:rPr>
          <w:rFonts w:ascii="Times New Roman" w:eastAsia="Times New Roman" w:hAnsi="Times New Roman" w:cs="Times New Roman"/>
          <w:b/>
          <w:sz w:val="20"/>
          <w:szCs w:val="20"/>
        </w:rPr>
        <w:t>integriranje v celoto</w:t>
      </w:r>
      <w:r>
        <w:rPr>
          <w:rFonts w:ascii="Times New Roman" w:eastAsia="Times New Roman" w:hAnsi="Times New Roman" w:cs="Times New Roman"/>
          <w:sz w:val="20"/>
          <w:szCs w:val="20"/>
        </w:rPr>
        <w:t xml:space="preserve"> – poteka p</w:t>
      </w:r>
      <w:r>
        <w:rPr>
          <w:rFonts w:ascii="Times New Roman" w:eastAsia="Times New Roman" w:hAnsi="Times New Roman" w:cs="Times New Roman"/>
          <w:sz w:val="20"/>
          <w:szCs w:val="20"/>
        </w:rPr>
        <w:t>reko določenih komunikacij, hierarhije in formalizacije. Elemente ponovno povežemo med sabo, da bodo delovali v smislu cilja. Ustvarimo strukturo organizacije.</w:t>
      </w:r>
    </w:p>
    <w:p w14:paraId="209E5937" w14:textId="77777777" w:rsidR="00144B93" w:rsidRDefault="0058328A">
      <w:r>
        <w:rPr>
          <w:rFonts w:ascii="Times New Roman" w:eastAsia="Times New Roman" w:hAnsi="Times New Roman" w:cs="Times New Roman"/>
          <w:sz w:val="20"/>
          <w:szCs w:val="20"/>
        </w:rPr>
        <w:t>Organizacijske zmogljivosti so: viri (ljudje, del. sredstva, material).</w:t>
      </w:r>
    </w:p>
    <w:p w14:paraId="75D16014" w14:textId="77777777" w:rsidR="00144B93" w:rsidRDefault="0058328A">
      <w:r>
        <w:rPr>
          <w:rFonts w:ascii="Times New Roman" w:eastAsia="Times New Roman" w:hAnsi="Times New Roman" w:cs="Times New Roman"/>
          <w:sz w:val="20"/>
          <w:szCs w:val="20"/>
        </w:rPr>
        <w:t xml:space="preserve"> </w:t>
      </w:r>
    </w:p>
    <w:p w14:paraId="7C5FDBF1" w14:textId="77777777" w:rsidR="00144B93" w:rsidRDefault="0058328A">
      <w:r>
        <w:rPr>
          <w:rFonts w:ascii="Times New Roman" w:eastAsia="Times New Roman" w:hAnsi="Times New Roman" w:cs="Times New Roman"/>
          <w:sz w:val="20"/>
          <w:szCs w:val="20"/>
        </w:rPr>
        <w:t>DEJAVNIKI, KI VPLIVAJO</w:t>
      </w:r>
      <w:r>
        <w:rPr>
          <w:rFonts w:ascii="Times New Roman" w:eastAsia="Times New Roman" w:hAnsi="Times New Roman" w:cs="Times New Roman"/>
          <w:sz w:val="20"/>
          <w:szCs w:val="20"/>
        </w:rPr>
        <w:t xml:space="preserve"> NA IZBIRO  STRUKTURE:</w:t>
      </w:r>
    </w:p>
    <w:p w14:paraId="0485B659" w14:textId="77777777" w:rsidR="00144B93" w:rsidRDefault="0058328A">
      <w:r>
        <w:rPr>
          <w:rFonts w:ascii="Times New Roman" w:eastAsia="Times New Roman" w:hAnsi="Times New Roman" w:cs="Times New Roman"/>
          <w:sz w:val="20"/>
          <w:szCs w:val="20"/>
        </w:rPr>
        <w:t>• Strategija</w:t>
      </w:r>
    </w:p>
    <w:p w14:paraId="18B1294F" w14:textId="77777777" w:rsidR="00144B93" w:rsidRDefault="0058328A">
      <w:r>
        <w:rPr>
          <w:rFonts w:ascii="Times New Roman" w:eastAsia="Times New Roman" w:hAnsi="Times New Roman" w:cs="Times New Roman"/>
          <w:sz w:val="20"/>
          <w:szCs w:val="20"/>
        </w:rPr>
        <w:t>• Okolje</w:t>
      </w:r>
    </w:p>
    <w:p w14:paraId="5F8A7F48" w14:textId="77777777" w:rsidR="00144B93" w:rsidRDefault="0058328A">
      <w:r>
        <w:rPr>
          <w:rFonts w:ascii="Times New Roman" w:eastAsia="Times New Roman" w:hAnsi="Times New Roman" w:cs="Times New Roman"/>
          <w:sz w:val="20"/>
          <w:szCs w:val="20"/>
        </w:rPr>
        <w:t>• Velikost podjetja</w:t>
      </w:r>
    </w:p>
    <w:p w14:paraId="5F41E736" w14:textId="77777777" w:rsidR="00144B93" w:rsidRDefault="0058328A">
      <w:r>
        <w:rPr>
          <w:rFonts w:ascii="Times New Roman" w:eastAsia="Times New Roman" w:hAnsi="Times New Roman" w:cs="Times New Roman"/>
          <w:sz w:val="20"/>
          <w:szCs w:val="20"/>
        </w:rPr>
        <w:t>• Tehnologija</w:t>
      </w:r>
    </w:p>
    <w:p w14:paraId="7E4FFEB2" w14:textId="77777777" w:rsidR="00144B93" w:rsidRDefault="0058328A">
      <w:r>
        <w:rPr>
          <w:rFonts w:ascii="Times New Roman" w:eastAsia="Times New Roman" w:hAnsi="Times New Roman" w:cs="Times New Roman"/>
          <w:sz w:val="20"/>
          <w:szCs w:val="20"/>
        </w:rPr>
        <w:t>• Drugo</w:t>
      </w:r>
    </w:p>
    <w:p w14:paraId="5DEAEB13" w14:textId="77777777" w:rsidR="00144B93" w:rsidRDefault="0058328A">
      <w:r>
        <w:rPr>
          <w:rFonts w:ascii="Times New Roman" w:eastAsia="Times New Roman" w:hAnsi="Times New Roman" w:cs="Times New Roman"/>
          <w:sz w:val="20"/>
          <w:szCs w:val="20"/>
        </w:rPr>
        <w:t xml:space="preserve"> </w:t>
      </w:r>
    </w:p>
    <w:p w14:paraId="18490DD9" w14:textId="77777777" w:rsidR="00144B93" w:rsidRDefault="0058328A">
      <w:r>
        <w:rPr>
          <w:rFonts w:ascii="Times New Roman" w:eastAsia="Times New Roman" w:hAnsi="Times New Roman" w:cs="Times New Roman"/>
          <w:sz w:val="20"/>
          <w:szCs w:val="20"/>
        </w:rPr>
        <w:t>STRATEGIJA = pot, način za dosego ciljev</w:t>
      </w:r>
    </w:p>
    <w:p w14:paraId="45A4FE6C" w14:textId="77777777" w:rsidR="00144B93" w:rsidRDefault="0058328A">
      <w:r>
        <w:rPr>
          <w:rFonts w:ascii="Times New Roman" w:eastAsia="Times New Roman" w:hAnsi="Times New Roman" w:cs="Times New Roman"/>
          <w:sz w:val="20"/>
          <w:szCs w:val="20"/>
        </w:rPr>
        <w:t>Struktura sledi strategiji. Izbira strategije je odvisna od okolja.</w:t>
      </w:r>
    </w:p>
    <w:p w14:paraId="65C13EBD" w14:textId="77777777" w:rsidR="00144B93" w:rsidRDefault="0058328A">
      <w:r>
        <w:rPr>
          <w:rFonts w:ascii="Times New Roman" w:eastAsia="Times New Roman" w:hAnsi="Times New Roman" w:cs="Times New Roman"/>
          <w:sz w:val="20"/>
          <w:szCs w:val="20"/>
        </w:rPr>
        <w:t xml:space="preserve"> </w:t>
      </w:r>
    </w:p>
    <w:p w14:paraId="4190B9C4" w14:textId="77777777" w:rsidR="00144B93" w:rsidRDefault="0058328A">
      <w:r>
        <w:rPr>
          <w:rFonts w:ascii="Times New Roman" w:eastAsia="Times New Roman" w:hAnsi="Times New Roman" w:cs="Times New Roman"/>
          <w:sz w:val="20"/>
          <w:szCs w:val="20"/>
        </w:rPr>
        <w:t>OKOLJE</w:t>
      </w:r>
    </w:p>
    <w:p w14:paraId="68337DA0" w14:textId="77777777" w:rsidR="00144B93" w:rsidRDefault="0058328A">
      <w:r>
        <w:rPr>
          <w:rFonts w:ascii="Times New Roman" w:eastAsia="Times New Roman" w:hAnsi="Times New Roman" w:cs="Times New Roman"/>
          <w:sz w:val="20"/>
          <w:szCs w:val="20"/>
        </w:rPr>
        <w:t>Podsistemi: splošni, specifični, interni</w:t>
      </w:r>
    </w:p>
    <w:p w14:paraId="1A6752C5" w14:textId="77777777" w:rsidR="00144B93" w:rsidRDefault="0058328A">
      <w:r>
        <w:rPr>
          <w:rFonts w:ascii="Times New Roman" w:eastAsia="Times New Roman" w:hAnsi="Times New Roman" w:cs="Times New Roman"/>
          <w:sz w:val="20"/>
          <w:szCs w:val="20"/>
        </w:rPr>
        <w:t>Okolje kot faktor vpliva na organizacijsko strukturo zelo kompleksno. Treba je identificirati/izbrati tiste dejavnike okolja, ki imajo največji vpliv.</w:t>
      </w:r>
    </w:p>
    <w:p w14:paraId="08DF1BC6" w14:textId="77777777" w:rsidR="00144B93" w:rsidRDefault="0058328A">
      <w:pPr>
        <w:spacing w:after="120"/>
      </w:pPr>
      <w:r>
        <w:rPr>
          <w:rFonts w:ascii="Times New Roman" w:eastAsia="Times New Roman" w:hAnsi="Times New Roman" w:cs="Times New Roman"/>
          <w:sz w:val="20"/>
          <w:szCs w:val="20"/>
        </w:rPr>
        <w:t xml:space="preserve"> </w:t>
      </w:r>
    </w:p>
    <w:p w14:paraId="723923FD" w14:textId="77777777" w:rsidR="00144B93" w:rsidRDefault="0058328A">
      <w:pPr>
        <w:numPr>
          <w:ilvl w:val="0"/>
          <w:numId w:val="6"/>
        </w:numPr>
        <w:spacing w:after="120"/>
        <w:ind w:hanging="36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Opredelite razmerje med managementom in upravljanjem.</w:t>
      </w:r>
    </w:p>
    <w:p w14:paraId="15268F6F" w14:textId="77777777" w:rsidR="00144B93" w:rsidRDefault="0058328A">
      <w:pPr>
        <w:spacing w:after="120"/>
      </w:pPr>
      <w:r>
        <w:rPr>
          <w:rFonts w:ascii="Times New Roman" w:eastAsia="Times New Roman" w:hAnsi="Times New Roman" w:cs="Times New Roman"/>
          <w:sz w:val="20"/>
          <w:szCs w:val="20"/>
        </w:rPr>
        <w:t>Lastniki morajo odločitve managerjev nadzorovati.</w:t>
      </w:r>
      <w:r>
        <w:rPr>
          <w:rFonts w:ascii="Times New Roman" w:eastAsia="Times New Roman" w:hAnsi="Times New Roman" w:cs="Times New Roman"/>
          <w:sz w:val="20"/>
          <w:szCs w:val="20"/>
        </w:rPr>
        <w:t xml:space="preserve"> Temeljni problem: kako doseči čim boljše odločitve managerjev v interesu lastnikov?</w:t>
      </w:r>
    </w:p>
    <w:p w14:paraId="035945CF" w14:textId="77777777" w:rsidR="00144B93" w:rsidRDefault="0058328A">
      <w:pPr>
        <w:spacing w:after="120"/>
      </w:pPr>
      <w:r>
        <w:rPr>
          <w:rFonts w:ascii="Times New Roman" w:eastAsia="Times New Roman" w:hAnsi="Times New Roman" w:cs="Times New Roman"/>
          <w:sz w:val="20"/>
          <w:szCs w:val="20"/>
        </w:rPr>
        <w:t xml:space="preserve">Vse odločitve se začnejo v upravljanju in se nadaljujejo v managementu. Lahko obravnavamo kot enoten </w:t>
      </w:r>
      <w:r>
        <w:rPr>
          <w:rFonts w:ascii="Times New Roman" w:eastAsia="Times New Roman" w:hAnsi="Times New Roman" w:cs="Times New Roman"/>
          <w:b/>
          <w:sz w:val="20"/>
          <w:szCs w:val="20"/>
        </w:rPr>
        <w:t>upravljalno-managerski proces.</w:t>
      </w:r>
    </w:p>
    <w:p w14:paraId="12D7B752" w14:textId="77777777" w:rsidR="00144B93" w:rsidRDefault="0058328A">
      <w:pPr>
        <w:spacing w:after="120"/>
      </w:pPr>
      <w:r>
        <w:rPr>
          <w:rFonts w:ascii="Times New Roman" w:eastAsia="Times New Roman" w:hAnsi="Times New Roman" w:cs="Times New Roman"/>
          <w:sz w:val="20"/>
          <w:szCs w:val="20"/>
        </w:rPr>
        <w:t>Razmejitev med managementom in upravlja</w:t>
      </w:r>
      <w:r>
        <w:rPr>
          <w:rFonts w:ascii="Times New Roman" w:eastAsia="Times New Roman" w:hAnsi="Times New Roman" w:cs="Times New Roman"/>
          <w:sz w:val="20"/>
          <w:szCs w:val="20"/>
        </w:rPr>
        <w:t>njem deloma določa zakonodaja.</w:t>
      </w:r>
    </w:p>
    <w:p w14:paraId="78A08334" w14:textId="77777777" w:rsidR="00144B93" w:rsidRDefault="0058328A">
      <w:pPr>
        <w:spacing w:after="120"/>
      </w:pPr>
      <w:r>
        <w:rPr>
          <w:rFonts w:ascii="Times New Roman" w:eastAsia="Times New Roman" w:hAnsi="Times New Roman" w:cs="Times New Roman"/>
          <w:sz w:val="20"/>
          <w:szCs w:val="20"/>
        </w:rPr>
        <w:t>Splošno mnenje: v upravljanje sodijo le odločitve o celotnem poslovanju podjetja (=STRATEŠKE ODLOČITVE).</w:t>
      </w:r>
    </w:p>
    <w:p w14:paraId="40D6477E" w14:textId="77777777" w:rsidR="00144B93" w:rsidRDefault="00144B93">
      <w:pPr>
        <w:spacing w:after="120"/>
      </w:pPr>
    </w:p>
    <w:p w14:paraId="7781924C" w14:textId="77777777" w:rsidR="00144B93" w:rsidRDefault="0058328A">
      <w:pPr>
        <w:numPr>
          <w:ilvl w:val="0"/>
          <w:numId w:val="6"/>
        </w:numPr>
        <w:spacing w:after="120"/>
        <w:ind w:hanging="36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Opišite razliko med enotirnim in dvotirnim modelom vodenja podjetja.</w:t>
      </w:r>
    </w:p>
    <w:p w14:paraId="40D67288" w14:textId="77777777" w:rsidR="00144B93" w:rsidRDefault="0058328A">
      <w:pPr>
        <w:spacing w:after="120"/>
      </w:pPr>
      <w:r>
        <w:rPr>
          <w:noProof/>
        </w:rPr>
        <w:lastRenderedPageBreak/>
        <w:drawing>
          <wp:inline distT="114300" distB="114300" distL="114300" distR="114300" wp14:anchorId="69AAE33B" wp14:editId="5BDC36BB">
            <wp:extent cx="3533775" cy="2657475"/>
            <wp:effectExtent l="0" t="0" r="0" b="0"/>
            <wp:docPr id="1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7"/>
                    <a:srcRect/>
                    <a:stretch>
                      <a:fillRect/>
                    </a:stretch>
                  </pic:blipFill>
                  <pic:spPr>
                    <a:xfrm>
                      <a:off x="0" y="0"/>
                      <a:ext cx="3533775" cy="2657475"/>
                    </a:xfrm>
                    <a:prstGeom prst="rect">
                      <a:avLst/>
                    </a:prstGeom>
                    <a:ln/>
                  </pic:spPr>
                </pic:pic>
              </a:graphicData>
            </a:graphic>
          </wp:inline>
        </w:drawing>
      </w:r>
    </w:p>
    <w:p w14:paraId="7DF4AE3C" w14:textId="77777777" w:rsidR="00144B93" w:rsidRDefault="0058328A">
      <w:pPr>
        <w:numPr>
          <w:ilvl w:val="0"/>
          <w:numId w:val="6"/>
        </w:numPr>
        <w:spacing w:after="120"/>
        <w:ind w:hanging="36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Kaj razumemo pod pojmom kultura organizacije (po</w:t>
      </w:r>
      <w:r>
        <w:rPr>
          <w:rFonts w:ascii="Times New Roman" w:eastAsia="Times New Roman" w:hAnsi="Times New Roman" w:cs="Times New Roman"/>
          <w:b/>
          <w:sz w:val="20"/>
          <w:szCs w:val="20"/>
        </w:rPr>
        <w:t>djetja)? Kako jo prepoznamo? Kako so povezani zunanji znaki (artefakti) kulture in (skupne) vrednote zaposlenih v podjetju?</w:t>
      </w:r>
    </w:p>
    <w:p w14:paraId="2ECD240A" w14:textId="77777777" w:rsidR="00144B93" w:rsidRDefault="0058328A">
      <w:r>
        <w:rPr>
          <w:rFonts w:ascii="Times New Roman" w:eastAsia="Times New Roman" w:hAnsi="Times New Roman" w:cs="Times New Roman"/>
          <w:sz w:val="20"/>
          <w:szCs w:val="20"/>
        </w:rPr>
        <w:t>“Organizacijska kultura je vzorec temeljnih podmen, ki jih je kaka skupina iznašla, odkrila ali razvila, ko se</w:t>
      </w:r>
    </w:p>
    <w:p w14:paraId="0EEC715F" w14:textId="77777777" w:rsidR="00144B93" w:rsidRDefault="0058328A">
      <w:r>
        <w:rPr>
          <w:rFonts w:ascii="Times New Roman" w:eastAsia="Times New Roman" w:hAnsi="Times New Roman" w:cs="Times New Roman"/>
          <w:sz w:val="20"/>
          <w:szCs w:val="20"/>
        </w:rPr>
        <w:t>je soočala s prilagaj</w:t>
      </w:r>
      <w:r>
        <w:rPr>
          <w:rFonts w:ascii="Times New Roman" w:eastAsia="Times New Roman" w:hAnsi="Times New Roman" w:cs="Times New Roman"/>
          <w:sz w:val="20"/>
          <w:szCs w:val="20"/>
        </w:rPr>
        <w:t>anjem navzven in povezovanjem navznoter. Vzorec se je dovolj izkazal, da je v skupini</w:t>
      </w:r>
    </w:p>
    <w:p w14:paraId="1FC605E8" w14:textId="77777777" w:rsidR="00144B93" w:rsidRDefault="0058328A">
      <w:r>
        <w:rPr>
          <w:rFonts w:ascii="Times New Roman" w:eastAsia="Times New Roman" w:hAnsi="Times New Roman" w:cs="Times New Roman"/>
          <w:sz w:val="20"/>
          <w:szCs w:val="20"/>
        </w:rPr>
        <w:t xml:space="preserve">obveljal, zato nove člane učijo po njem, kako naj dojamejo, mislijo in zaznavajo zadeve.” Je Celota spoznanj, ki so čoveku podlaga za smiselno interpretacijo izkušenj in </w:t>
      </w:r>
      <w:r>
        <w:rPr>
          <w:rFonts w:ascii="Times New Roman" w:eastAsia="Times New Roman" w:hAnsi="Times New Roman" w:cs="Times New Roman"/>
          <w:sz w:val="20"/>
          <w:szCs w:val="20"/>
        </w:rPr>
        <w:t xml:space="preserve">oblikovanje bodočega delovanja. Je socialna tvorba, ki je rezultat vedenja (posamičnega in kolektivnega) zaposlenih v organizaciji. </w:t>
      </w:r>
    </w:p>
    <w:p w14:paraId="0ADD5832" w14:textId="77777777" w:rsidR="00144B93" w:rsidRDefault="0058328A">
      <w:r>
        <w:rPr>
          <w:rFonts w:ascii="Times New Roman" w:eastAsia="Times New Roman" w:hAnsi="Times New Roman" w:cs="Times New Roman"/>
          <w:sz w:val="20"/>
          <w:szCs w:val="20"/>
        </w:rPr>
        <w:t xml:space="preserve">Kulturo prepoznamo po pojavnih znakih - </w:t>
      </w:r>
      <w:r>
        <w:rPr>
          <w:rFonts w:ascii="Times New Roman" w:eastAsia="Times New Roman" w:hAnsi="Times New Roman" w:cs="Times New Roman"/>
          <w:b/>
          <w:sz w:val="20"/>
          <w:szCs w:val="20"/>
        </w:rPr>
        <w:t>artefaktih.</w:t>
      </w:r>
      <w:r>
        <w:rPr>
          <w:rFonts w:ascii="Times New Roman" w:eastAsia="Times New Roman" w:hAnsi="Times New Roman" w:cs="Times New Roman"/>
          <w:sz w:val="20"/>
          <w:szCs w:val="20"/>
        </w:rPr>
        <w:t xml:space="preserve"> </w:t>
      </w:r>
    </w:p>
    <w:p w14:paraId="688D3181" w14:textId="77777777" w:rsidR="00144B93" w:rsidRDefault="00144B93"/>
    <w:p w14:paraId="0BB11CAD" w14:textId="77777777" w:rsidR="00144B93" w:rsidRDefault="0058328A">
      <w:r>
        <w:rPr>
          <w:noProof/>
        </w:rPr>
        <w:drawing>
          <wp:inline distT="114300" distB="114300" distL="114300" distR="114300" wp14:anchorId="2A2C9E25" wp14:editId="0CBBAEBC">
            <wp:extent cx="3500438" cy="961294"/>
            <wp:effectExtent l="0" t="0" r="0" b="0"/>
            <wp:docPr id="8" name="image17.png" descr="Screen Shot 2015-06-19 at 16.24.23.png"/>
            <wp:cNvGraphicFramePr/>
            <a:graphic xmlns:a="http://schemas.openxmlformats.org/drawingml/2006/main">
              <a:graphicData uri="http://schemas.openxmlformats.org/drawingml/2006/picture">
                <pic:pic xmlns:pic="http://schemas.openxmlformats.org/drawingml/2006/picture">
                  <pic:nvPicPr>
                    <pic:cNvPr id="0" name="image17.png" descr="Screen Shot 2015-06-19 at 16.24.23.png"/>
                    <pic:cNvPicPr preferRelativeResize="0"/>
                  </pic:nvPicPr>
                  <pic:blipFill>
                    <a:blip r:embed="rId8"/>
                    <a:srcRect/>
                    <a:stretch>
                      <a:fillRect/>
                    </a:stretch>
                  </pic:blipFill>
                  <pic:spPr>
                    <a:xfrm>
                      <a:off x="0" y="0"/>
                      <a:ext cx="3500438" cy="961294"/>
                    </a:xfrm>
                    <a:prstGeom prst="rect">
                      <a:avLst/>
                    </a:prstGeom>
                    <a:ln/>
                  </pic:spPr>
                </pic:pic>
              </a:graphicData>
            </a:graphic>
          </wp:inline>
        </w:drawing>
      </w:r>
    </w:p>
    <w:p w14:paraId="24A5C129" w14:textId="77777777" w:rsidR="00144B93" w:rsidRDefault="0058328A">
      <w:r>
        <w:rPr>
          <w:rFonts w:ascii="Times New Roman" w:eastAsia="Times New Roman" w:hAnsi="Times New Roman" w:cs="Times New Roman"/>
          <w:sz w:val="20"/>
          <w:szCs w:val="20"/>
        </w:rPr>
        <w:t>Če hočemo razumeti obnašanje in nanj vplivati moramo vedeti, od kod izhaja. Vrednote nastajajo kot rezultat preskušanja &amp; rešetanja PODMEN (domnev o usmeritvah in ravnanju, ki vodi doposebej pomembnih koristih – vrednot). Do vsake vrednote vodi več poti! V</w:t>
      </w:r>
      <w:r>
        <w:rPr>
          <w:rFonts w:ascii="Times New Roman" w:eastAsia="Times New Roman" w:hAnsi="Times New Roman" w:cs="Times New Roman"/>
          <w:sz w:val="20"/>
          <w:szCs w:val="20"/>
        </w:rPr>
        <w:t>rednote nastanejo postopoma, nekaj jih prevzamemo iz okolja, nekaj pa jih ustvarimo sami, ko preskušamo, kakšno obnašanje nam praviloma koristi. Vrednote posameznikov vplivajo na prevladujoče vrednote družbe in obratno. Ravnanje v nasprotju z družbenimi vr</w:t>
      </w:r>
      <w:r>
        <w:rPr>
          <w:rFonts w:ascii="Times New Roman" w:eastAsia="Times New Roman" w:hAnsi="Times New Roman" w:cs="Times New Roman"/>
          <w:sz w:val="20"/>
          <w:szCs w:val="20"/>
        </w:rPr>
        <w:t>ednotami naleti na odpor  razumevanje in upoštevanje kultur organizacij in okolja je nadvse pomembno za</w:t>
      </w:r>
    </w:p>
    <w:p w14:paraId="05F01119" w14:textId="77777777" w:rsidR="00144B93" w:rsidRDefault="0058328A">
      <w:r>
        <w:rPr>
          <w:rFonts w:ascii="Times New Roman" w:eastAsia="Times New Roman" w:hAnsi="Times New Roman" w:cs="Times New Roman"/>
          <w:sz w:val="20"/>
          <w:szCs w:val="20"/>
        </w:rPr>
        <w:t>management.</w:t>
      </w:r>
    </w:p>
    <w:p w14:paraId="65CC9F55" w14:textId="77777777" w:rsidR="00144B93" w:rsidRDefault="00144B93">
      <w:pPr>
        <w:spacing w:after="120"/>
      </w:pPr>
    </w:p>
    <w:p w14:paraId="76096302" w14:textId="77777777" w:rsidR="00144B93" w:rsidRDefault="0058328A">
      <w:pPr>
        <w:numPr>
          <w:ilvl w:val="0"/>
          <w:numId w:val="6"/>
        </w:numPr>
        <w:spacing w:after="120"/>
        <w:ind w:hanging="36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Zakaj je poznavanje organizacijske kulture (tako svoje kot kulture drugih podjetij, s katerimi prihajajo v stik) pomembno? Kako lahko manag</w:t>
      </w:r>
      <w:r>
        <w:rPr>
          <w:rFonts w:ascii="Times New Roman" w:eastAsia="Times New Roman" w:hAnsi="Times New Roman" w:cs="Times New Roman"/>
          <w:b/>
          <w:sz w:val="20"/>
          <w:szCs w:val="20"/>
        </w:rPr>
        <w:t>erji kulturo v podjetju izkoristijo, oz. jo spreminjajo? Kaj lahko dosežemo z načrtnim spreminjanjem organizacijske kulture?</w:t>
      </w:r>
    </w:p>
    <w:p w14:paraId="6128297A" w14:textId="77777777" w:rsidR="00144B93" w:rsidRDefault="0058328A">
      <w:r>
        <w:rPr>
          <w:rFonts w:ascii="Times New Roman" w:eastAsia="Times New Roman" w:hAnsi="Times New Roman" w:cs="Times New Roman"/>
          <w:sz w:val="20"/>
          <w:szCs w:val="20"/>
        </w:rPr>
        <w:t>Na organizacijsko kulturo vplivajo: nacionalna kultura, kultura poklica, zgodovina organizacije. Poznavanje svoje organizacijske ku</w:t>
      </w:r>
      <w:r>
        <w:rPr>
          <w:rFonts w:ascii="Times New Roman" w:eastAsia="Times New Roman" w:hAnsi="Times New Roman" w:cs="Times New Roman"/>
          <w:sz w:val="20"/>
          <w:szCs w:val="20"/>
        </w:rPr>
        <w:t>lture je zelo pomembno z vidika izboljšanja poslovne uspešnosti, enako velja tudi za poznavanje kulture drugih podjetij, saj s poznavanjem kulture poznamo lastnosti  podjetij, kar pripelje do izboljšane komunikacije in lažjega sodelovanja, posledično do vi</w:t>
      </w:r>
      <w:r>
        <w:rPr>
          <w:rFonts w:ascii="Times New Roman" w:eastAsia="Times New Roman" w:hAnsi="Times New Roman" w:cs="Times New Roman"/>
          <w:sz w:val="20"/>
          <w:szCs w:val="20"/>
        </w:rPr>
        <w:t xml:space="preserve">šje produktivnoti. </w:t>
      </w:r>
    </w:p>
    <w:p w14:paraId="5CCC20EF" w14:textId="77777777" w:rsidR="00144B93" w:rsidRDefault="0058328A">
      <w:r>
        <w:rPr>
          <w:rFonts w:ascii="Times New Roman" w:eastAsia="Times New Roman" w:hAnsi="Times New Roman" w:cs="Times New Roman"/>
          <w:sz w:val="20"/>
          <w:szCs w:val="20"/>
        </w:rPr>
        <w:t xml:space="preserve">Za managerje je pomembno, da poznajo kulturo dežel, kjer sodelujejo kot kulturo organizacij. Poznavanje kultur v deželah, kjer delujejo in kultur dežel, s katerimi poslujejo neposredno vpliva na kulturo organizacije. Delovanje v </w:t>
      </w:r>
      <w:r>
        <w:rPr>
          <w:rFonts w:ascii="Times New Roman" w:eastAsia="Times New Roman" w:hAnsi="Times New Roman" w:cs="Times New Roman"/>
          <w:sz w:val="20"/>
          <w:szCs w:val="20"/>
        </w:rPr>
        <w:lastRenderedPageBreak/>
        <w:t>okoljih</w:t>
      </w:r>
      <w:r>
        <w:rPr>
          <w:rFonts w:ascii="Times New Roman" w:eastAsia="Times New Roman" w:hAnsi="Times New Roman" w:cs="Times New Roman"/>
          <w:sz w:val="20"/>
          <w:szCs w:val="20"/>
        </w:rPr>
        <w:t xml:space="preserve"> z drugačnimi kulturami je za managerje dodatna obremenitev; zmanjšuje jo pravočasno in dovolj izčrpno seznanjanje s tujo kulturo in vživljanje vanjo. Manager lahko ima kot močna osebnost, ki je drugim za zgled odločilno vlogo v organizaciji, saj so ljudem</w:t>
      </w:r>
      <w:r>
        <w:rPr>
          <w:rFonts w:ascii="Times New Roman" w:eastAsia="Times New Roman" w:hAnsi="Times New Roman" w:cs="Times New Roman"/>
          <w:sz w:val="20"/>
          <w:szCs w:val="20"/>
        </w:rPr>
        <w:t xml:space="preserve"> za obnašanje v organizaciji pomembne vrednote, ki jim daje prednost vodja.</w:t>
      </w:r>
    </w:p>
    <w:p w14:paraId="1E185515" w14:textId="77777777" w:rsidR="00144B93" w:rsidRDefault="00144B93"/>
    <w:p w14:paraId="2684BB75" w14:textId="77777777" w:rsidR="00144B93" w:rsidRDefault="0058328A">
      <w:r>
        <w:rPr>
          <w:noProof/>
        </w:rPr>
        <w:drawing>
          <wp:inline distT="114300" distB="114300" distL="114300" distR="114300" wp14:anchorId="172B2C1B" wp14:editId="6E47B80F">
            <wp:extent cx="3161894" cy="2376488"/>
            <wp:effectExtent l="0" t="0" r="0" b="0"/>
            <wp:docPr id="2" name="image10.png" descr="Screen Shot 2015-06-19 at 16.45.22 copy.png"/>
            <wp:cNvGraphicFramePr/>
            <a:graphic xmlns:a="http://schemas.openxmlformats.org/drawingml/2006/main">
              <a:graphicData uri="http://schemas.openxmlformats.org/drawingml/2006/picture">
                <pic:pic xmlns:pic="http://schemas.openxmlformats.org/drawingml/2006/picture">
                  <pic:nvPicPr>
                    <pic:cNvPr id="0" name="image10.png" descr="Screen Shot 2015-06-19 at 16.45.22 copy.png"/>
                    <pic:cNvPicPr preferRelativeResize="0"/>
                  </pic:nvPicPr>
                  <pic:blipFill>
                    <a:blip r:embed="rId9"/>
                    <a:srcRect/>
                    <a:stretch>
                      <a:fillRect/>
                    </a:stretch>
                  </pic:blipFill>
                  <pic:spPr>
                    <a:xfrm>
                      <a:off x="0" y="0"/>
                      <a:ext cx="3161894" cy="2376488"/>
                    </a:xfrm>
                    <a:prstGeom prst="rect">
                      <a:avLst/>
                    </a:prstGeom>
                    <a:ln/>
                  </pic:spPr>
                </pic:pic>
              </a:graphicData>
            </a:graphic>
          </wp:inline>
        </w:drawing>
      </w:r>
    </w:p>
    <w:p w14:paraId="4D182D27" w14:textId="77777777" w:rsidR="00144B93" w:rsidRDefault="0058328A">
      <w:r>
        <w:rPr>
          <w:rFonts w:ascii="Times New Roman" w:eastAsia="Times New Roman" w:hAnsi="Times New Roman" w:cs="Times New Roman"/>
          <w:sz w:val="20"/>
          <w:szCs w:val="20"/>
        </w:rPr>
        <w:t>Spreminjati kulturo pomeni spreminjati prevladujoče vrednote (kar je zahtevno, dolgotrajno, tudi tvegano početje ! Potrebno je upoštevati, da je spreminjanje kulture zelo dolgot</w:t>
      </w:r>
      <w:r>
        <w:rPr>
          <w:rFonts w:ascii="Times New Roman" w:eastAsia="Times New Roman" w:hAnsi="Times New Roman" w:cs="Times New Roman"/>
          <w:sz w:val="20"/>
          <w:szCs w:val="20"/>
        </w:rPr>
        <w:t>rajen proces,  terja spreminjanje obnašanja managerjev,  terja porabo zmožnosti,  ni zdravilo za vse probleme managementa, nezvezno spreminjanje kulture povzroča kulturni</w:t>
      </w:r>
    </w:p>
    <w:p w14:paraId="33890D1B" w14:textId="77777777" w:rsidR="00144B93" w:rsidRDefault="0058328A">
      <w:r>
        <w:rPr>
          <w:rFonts w:ascii="Times New Roman" w:eastAsia="Times New Roman" w:hAnsi="Times New Roman" w:cs="Times New Roman"/>
          <w:sz w:val="20"/>
          <w:szCs w:val="20"/>
        </w:rPr>
        <w:t>šok, krbi za kulturo vršni management ne more delegirati. S spreminjanjem kulture lah</w:t>
      </w:r>
      <w:r>
        <w:rPr>
          <w:rFonts w:ascii="Times New Roman" w:eastAsia="Times New Roman" w:hAnsi="Times New Roman" w:cs="Times New Roman"/>
          <w:sz w:val="20"/>
          <w:szCs w:val="20"/>
        </w:rPr>
        <w:t>ko dosežemo sodelovanje zaposlenih v diagnozi problemov, razvije se nova vizija ter formalizira nova politika</w:t>
      </w:r>
    </w:p>
    <w:p w14:paraId="2BC899C7" w14:textId="77777777" w:rsidR="00144B93" w:rsidRDefault="00144B93"/>
    <w:p w14:paraId="49C04062" w14:textId="77777777" w:rsidR="00144B93" w:rsidRDefault="00144B93"/>
    <w:p w14:paraId="6F72C850" w14:textId="77777777" w:rsidR="00144B93" w:rsidRDefault="0058328A">
      <w:pPr>
        <w:numPr>
          <w:ilvl w:val="0"/>
          <w:numId w:val="6"/>
        </w:numPr>
        <w:spacing w:after="120"/>
        <w:ind w:hanging="36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Ali sta kultura dežele in kultura organizacije (v tej deželi) povezani? (Odgovor utemeljite.)</w:t>
      </w:r>
    </w:p>
    <w:p w14:paraId="217BA7AA" w14:textId="77777777" w:rsidR="00144B93" w:rsidRDefault="00144B93">
      <w:pPr>
        <w:spacing w:after="120"/>
      </w:pPr>
    </w:p>
    <w:p w14:paraId="1FDBEF50" w14:textId="77777777" w:rsidR="00144B93" w:rsidRDefault="00144B93">
      <w:pPr>
        <w:spacing w:after="120"/>
      </w:pPr>
    </w:p>
    <w:p w14:paraId="53789FA3" w14:textId="77777777" w:rsidR="00144B93" w:rsidRDefault="0058328A">
      <w:pPr>
        <w:numPr>
          <w:ilvl w:val="0"/>
          <w:numId w:val="6"/>
        </w:numPr>
        <w:spacing w:after="120"/>
        <w:ind w:hanging="36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Kaj razumemo pod pojmom »etika organizacije«? Za</w:t>
      </w:r>
      <w:r>
        <w:rPr>
          <w:rFonts w:ascii="Times New Roman" w:eastAsia="Times New Roman" w:hAnsi="Times New Roman" w:cs="Times New Roman"/>
          <w:b/>
          <w:sz w:val="20"/>
          <w:szCs w:val="20"/>
        </w:rPr>
        <w:t>kaj mora biti odločanje v organizaciji etično?</w:t>
      </w:r>
    </w:p>
    <w:p w14:paraId="5591064E" w14:textId="77777777" w:rsidR="00144B93" w:rsidRDefault="0058328A">
      <w:pPr>
        <w:spacing w:after="120"/>
      </w:pPr>
      <w:r>
        <w:rPr>
          <w:rFonts w:ascii="Times New Roman" w:eastAsia="Times New Roman" w:hAnsi="Times New Roman" w:cs="Times New Roman"/>
          <w:sz w:val="20"/>
          <w:szCs w:val="20"/>
        </w:rPr>
        <w:t xml:space="preserve">“Etika organizacije” je ena izmed ravni etike in predstavlja delovanje, ravnanje in odločanje v skladu z vrednotami (etika = morala). </w:t>
      </w:r>
      <w:r>
        <w:rPr>
          <w:rFonts w:ascii="Times New Roman" w:eastAsia="Times New Roman" w:hAnsi="Times New Roman" w:cs="Times New Roman"/>
          <w:i/>
          <w:sz w:val="20"/>
          <w:szCs w:val="20"/>
        </w:rPr>
        <w:t>Pravila o etičnem ravnanju v organizacijah predstavljajo: Pravila o rutinsk</w:t>
      </w:r>
      <w:r>
        <w:rPr>
          <w:rFonts w:ascii="Times New Roman" w:eastAsia="Times New Roman" w:hAnsi="Times New Roman" w:cs="Times New Roman"/>
          <w:i/>
          <w:sz w:val="20"/>
          <w:szCs w:val="20"/>
        </w:rPr>
        <w:t>em etičnem odločanju, Pravilniki in poslovniki, Kodeksi kot moralna obveznost (KODEKSI STROKOVNIH ZDRUŽENJ), Dvanajst načel slovenskega managerskega kodeksa. Kodeksi ne veljajo za vse primere!</w:t>
      </w:r>
    </w:p>
    <w:p w14:paraId="37ABD33A" w14:textId="77777777" w:rsidR="00144B93" w:rsidRDefault="0058328A">
      <w:pPr>
        <w:spacing w:after="120"/>
      </w:pPr>
      <w:r>
        <w:rPr>
          <w:rFonts w:ascii="Times New Roman" w:eastAsia="Times New Roman" w:hAnsi="Times New Roman" w:cs="Times New Roman"/>
          <w:sz w:val="20"/>
          <w:szCs w:val="20"/>
        </w:rPr>
        <w:br/>
        <w:t>Pri etičnem odločanju se lahko ravnamo po naslednjih pet</w:t>
      </w:r>
      <w:r>
        <w:rPr>
          <w:rFonts w:ascii="Times New Roman" w:eastAsia="Times New Roman" w:hAnsi="Times New Roman" w:cs="Times New Roman"/>
          <w:sz w:val="20"/>
          <w:szCs w:val="20"/>
        </w:rPr>
        <w:t>ih načelih.</w:t>
      </w:r>
      <w:r>
        <w:rPr>
          <w:rFonts w:ascii="Times New Roman" w:eastAsia="Times New Roman" w:hAnsi="Times New Roman" w:cs="Times New Roman"/>
          <w:sz w:val="20"/>
          <w:szCs w:val="20"/>
        </w:rPr>
        <w:br/>
        <w:t>Etično dobra odločitev (v organizaciji):</w:t>
      </w:r>
    </w:p>
    <w:p w14:paraId="55D31955" w14:textId="77777777" w:rsidR="00144B93" w:rsidRDefault="0058328A">
      <w:pPr>
        <w:numPr>
          <w:ilvl w:val="0"/>
          <w:numId w:val="4"/>
        </w:numPr>
        <w:spacing w:after="120"/>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naj udeležencem organizacije prinese kar največ koristi, </w:t>
      </w:r>
    </w:p>
    <w:p w14:paraId="1E7FB3BD" w14:textId="77777777" w:rsidR="00144B93" w:rsidRDefault="0058328A">
      <w:pPr>
        <w:numPr>
          <w:ilvl w:val="0"/>
          <w:numId w:val="4"/>
        </w:numPr>
        <w:spacing w:after="120"/>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naj ne bo krivična, </w:t>
      </w:r>
    </w:p>
    <w:p w14:paraId="241F15AE" w14:textId="77777777" w:rsidR="00144B93" w:rsidRDefault="0058328A">
      <w:pPr>
        <w:numPr>
          <w:ilvl w:val="0"/>
          <w:numId w:val="4"/>
        </w:numPr>
        <w:spacing w:after="120"/>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naj spoštuje temeljne človekove pravice, </w:t>
      </w:r>
    </w:p>
    <w:p w14:paraId="578F7AA4" w14:textId="77777777" w:rsidR="00144B93" w:rsidRDefault="0058328A">
      <w:pPr>
        <w:numPr>
          <w:ilvl w:val="0"/>
          <w:numId w:val="4"/>
        </w:numPr>
        <w:spacing w:after="120"/>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je sprejemlljiva, </w:t>
      </w:r>
    </w:p>
    <w:p w14:paraId="3660DBE4" w14:textId="77777777" w:rsidR="00144B93" w:rsidRDefault="0058328A">
      <w:pPr>
        <w:numPr>
          <w:ilvl w:val="0"/>
          <w:numId w:val="4"/>
        </w:numPr>
        <w:spacing w:after="120"/>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naj bo dovolj tajna.</w:t>
      </w:r>
    </w:p>
    <w:p w14:paraId="3CE08C66" w14:textId="77777777" w:rsidR="00144B93" w:rsidRDefault="0058328A">
      <w:pPr>
        <w:spacing w:after="120"/>
        <w:jc w:val="center"/>
      </w:pPr>
      <w:r>
        <w:rPr>
          <w:noProof/>
        </w:rPr>
        <w:lastRenderedPageBreak/>
        <w:drawing>
          <wp:inline distT="114300" distB="114300" distL="114300" distR="114300" wp14:anchorId="506D16C0" wp14:editId="040EB4F8">
            <wp:extent cx="2643188" cy="2054401"/>
            <wp:effectExtent l="0" t="0" r="0" b="0"/>
            <wp:docPr id="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0"/>
                    <a:srcRect/>
                    <a:stretch>
                      <a:fillRect/>
                    </a:stretch>
                  </pic:blipFill>
                  <pic:spPr>
                    <a:xfrm>
                      <a:off x="0" y="0"/>
                      <a:ext cx="2643188" cy="2054401"/>
                    </a:xfrm>
                    <a:prstGeom prst="rect">
                      <a:avLst/>
                    </a:prstGeom>
                    <a:ln/>
                  </pic:spPr>
                </pic:pic>
              </a:graphicData>
            </a:graphic>
          </wp:inline>
        </w:drawing>
      </w:r>
    </w:p>
    <w:p w14:paraId="0D770557" w14:textId="77777777" w:rsidR="00144B93" w:rsidRDefault="00144B93">
      <w:pPr>
        <w:spacing w:after="120"/>
      </w:pPr>
    </w:p>
    <w:p w14:paraId="2A149DBE" w14:textId="77777777" w:rsidR="00144B93" w:rsidRDefault="0058328A">
      <w:pPr>
        <w:numPr>
          <w:ilvl w:val="0"/>
          <w:numId w:val="6"/>
        </w:numPr>
        <w:spacing w:after="120"/>
        <w:ind w:hanging="36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Opišite dva bistveno različna načina vodenja, ki jih srečamo v praksi. </w:t>
      </w:r>
      <w:r>
        <w:rPr>
          <w:rFonts w:ascii="Times New Roman" w:eastAsia="Times New Roman" w:hAnsi="Times New Roman" w:cs="Times New Roman"/>
          <w:b/>
          <w:color w:val="FF0000"/>
          <w:sz w:val="20"/>
          <w:szCs w:val="20"/>
        </w:rPr>
        <w:t>Kateri je bolj primeren za gradbeno podjetje (odgovor utemeljite)?</w:t>
      </w:r>
    </w:p>
    <w:p w14:paraId="73F45245" w14:textId="77777777" w:rsidR="00144B93" w:rsidRDefault="0058328A">
      <w:pPr>
        <w:spacing w:after="120"/>
      </w:pPr>
      <w:r>
        <w:rPr>
          <w:rFonts w:ascii="Times New Roman" w:eastAsia="Times New Roman" w:hAnsi="Times New Roman" w:cs="Times New Roman"/>
          <w:sz w:val="20"/>
          <w:szCs w:val="20"/>
        </w:rPr>
        <w:t>Raziskava na univerzi Ohio State je pri anketiranju zaposlenih pokazala, da obstajata dva načina vodenja:</w:t>
      </w:r>
    </w:p>
    <w:p w14:paraId="7F050F82" w14:textId="77777777" w:rsidR="00144B93" w:rsidRDefault="0058328A">
      <w:pPr>
        <w:numPr>
          <w:ilvl w:val="0"/>
          <w:numId w:val="9"/>
        </w:numPr>
        <w:spacing w:after="120"/>
        <w:ind w:hanging="360"/>
        <w:contextualSpacing/>
        <w:rPr>
          <w:rFonts w:ascii="Times New Roman" w:eastAsia="Times New Roman" w:hAnsi="Times New Roman" w:cs="Times New Roman"/>
        </w:rPr>
      </w:pPr>
      <w:r>
        <w:rPr>
          <w:rFonts w:ascii="Times New Roman" w:eastAsia="Times New Roman" w:hAnsi="Times New Roman" w:cs="Times New Roman"/>
          <w:b/>
          <w:sz w:val="20"/>
          <w:szCs w:val="20"/>
        </w:rPr>
        <w:t>Usmerjenost</w:t>
      </w:r>
      <w:r>
        <w:rPr>
          <w:rFonts w:ascii="Times New Roman" w:eastAsia="Times New Roman" w:hAnsi="Times New Roman" w:cs="Times New Roman"/>
          <w:b/>
          <w:sz w:val="20"/>
          <w:szCs w:val="20"/>
        </w:rPr>
        <w:t xml:space="preserve"> k ljudem</w:t>
      </w:r>
      <w:r>
        <w:rPr>
          <w:rFonts w:ascii="Times New Roman" w:eastAsia="Times New Roman" w:hAnsi="Times New Roman" w:cs="Times New Roman"/>
          <w:sz w:val="20"/>
          <w:szCs w:val="20"/>
        </w:rPr>
        <w:t>: Skrb za ljudi, ki povdarja položaj, ozračje in delovne razmere zaposlenih.</w:t>
      </w:r>
    </w:p>
    <w:p w14:paraId="0030E48B" w14:textId="77777777" w:rsidR="00144B93" w:rsidRDefault="0058328A">
      <w:pPr>
        <w:numPr>
          <w:ilvl w:val="0"/>
          <w:numId w:val="9"/>
        </w:numPr>
        <w:spacing w:after="120"/>
        <w:ind w:hanging="360"/>
        <w:contextualSpacing/>
        <w:rPr>
          <w:rFonts w:ascii="Times New Roman" w:eastAsia="Times New Roman" w:hAnsi="Times New Roman" w:cs="Times New Roman"/>
          <w:sz w:val="20"/>
          <w:szCs w:val="20"/>
        </w:rPr>
      </w:pPr>
      <w:r>
        <w:rPr>
          <w:rFonts w:ascii="Times New Roman" w:eastAsia="Times New Roman" w:hAnsi="Times New Roman" w:cs="Times New Roman"/>
          <w:b/>
          <w:sz w:val="20"/>
          <w:szCs w:val="20"/>
        </w:rPr>
        <w:t>Usmerjenost k delu</w:t>
      </w:r>
      <w:r>
        <w:rPr>
          <w:rFonts w:ascii="Times New Roman" w:eastAsia="Times New Roman" w:hAnsi="Times New Roman" w:cs="Times New Roman"/>
          <w:sz w:val="20"/>
          <w:szCs w:val="20"/>
        </w:rPr>
        <w:t xml:space="preserve">: Skrb za naloge poudarja aktivno načrtovanje, organiziranje in nadziranje nalog. </w:t>
      </w:r>
    </w:p>
    <w:p w14:paraId="6EBC54C7" w14:textId="77777777" w:rsidR="00144B93" w:rsidRDefault="0058328A">
      <w:pPr>
        <w:spacing w:after="120"/>
        <w:jc w:val="center"/>
      </w:pPr>
      <w:r>
        <w:rPr>
          <w:noProof/>
        </w:rPr>
        <w:drawing>
          <wp:inline distT="114300" distB="114300" distL="114300" distR="114300" wp14:anchorId="4341532E" wp14:editId="3C20D152">
            <wp:extent cx="3680663" cy="1938338"/>
            <wp:effectExtent l="0" t="0" r="0" b="0"/>
            <wp:docPr id="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3680663" cy="1938338"/>
                    </a:xfrm>
                    <a:prstGeom prst="rect">
                      <a:avLst/>
                    </a:prstGeom>
                    <a:ln/>
                  </pic:spPr>
                </pic:pic>
              </a:graphicData>
            </a:graphic>
          </wp:inline>
        </w:drawing>
      </w:r>
    </w:p>
    <w:p w14:paraId="4A0D3D8C" w14:textId="77777777" w:rsidR="00144B93" w:rsidRDefault="00144B93">
      <w:pPr>
        <w:spacing w:after="120"/>
      </w:pPr>
    </w:p>
    <w:p w14:paraId="78FEF142" w14:textId="77777777" w:rsidR="00144B93" w:rsidRDefault="0058328A">
      <w:pPr>
        <w:numPr>
          <w:ilvl w:val="0"/>
          <w:numId w:val="6"/>
        </w:numPr>
        <w:spacing w:after="120"/>
        <w:ind w:hanging="36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Kakšne vrste planiranja srečamo v organizaciji (podjetju)?</w:t>
      </w:r>
    </w:p>
    <w:p w14:paraId="677A632A" w14:textId="77777777" w:rsidR="00144B93" w:rsidRDefault="0058328A">
      <w:pPr>
        <w:numPr>
          <w:ilvl w:val="0"/>
          <w:numId w:val="3"/>
        </w:numPr>
        <w:spacing w:after="120"/>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Glede n</w:t>
      </w:r>
      <w:r>
        <w:rPr>
          <w:rFonts w:ascii="Times New Roman" w:eastAsia="Times New Roman" w:hAnsi="Times New Roman" w:cs="Times New Roman"/>
          <w:sz w:val="20"/>
          <w:szCs w:val="20"/>
        </w:rPr>
        <w:t xml:space="preserve">a </w:t>
      </w:r>
      <w:r>
        <w:rPr>
          <w:rFonts w:ascii="Times New Roman" w:eastAsia="Times New Roman" w:hAnsi="Times New Roman" w:cs="Times New Roman"/>
          <w:b/>
          <w:sz w:val="20"/>
          <w:szCs w:val="20"/>
        </w:rPr>
        <w:t xml:space="preserve">vsebino in predmet </w:t>
      </w:r>
      <w:r>
        <w:rPr>
          <w:rFonts w:ascii="Times New Roman" w:eastAsia="Times New Roman" w:hAnsi="Times New Roman" w:cs="Times New Roman"/>
          <w:sz w:val="20"/>
          <w:szCs w:val="20"/>
        </w:rPr>
        <w:t>(razumemo poslovne funkcije v podjetju, pa tudi investicije, premoženje, poslovni uspeh,…)</w:t>
      </w:r>
    </w:p>
    <w:p w14:paraId="5D3B3B91" w14:textId="77777777" w:rsidR="00144B93" w:rsidRDefault="0058328A">
      <w:pPr>
        <w:numPr>
          <w:ilvl w:val="0"/>
          <w:numId w:val="3"/>
        </w:numPr>
        <w:spacing w:after="120"/>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Glede na </w:t>
      </w:r>
      <w:r>
        <w:rPr>
          <w:rFonts w:ascii="Times New Roman" w:eastAsia="Times New Roman" w:hAnsi="Times New Roman" w:cs="Times New Roman"/>
          <w:b/>
          <w:sz w:val="20"/>
          <w:szCs w:val="20"/>
        </w:rPr>
        <w:t xml:space="preserve">obseg objekta planiranja </w:t>
      </w:r>
      <w:r>
        <w:rPr>
          <w:rFonts w:ascii="Times New Roman" w:eastAsia="Times New Roman" w:hAnsi="Times New Roman" w:cs="Times New Roman"/>
          <w:sz w:val="20"/>
          <w:szCs w:val="20"/>
        </w:rPr>
        <w:t>(posredno kaže na mesto objekta planiranja v organizacijski strukturi podjetja.)</w:t>
      </w:r>
    </w:p>
    <w:p w14:paraId="44690670" w14:textId="77777777" w:rsidR="00144B93" w:rsidRDefault="0058328A">
      <w:pPr>
        <w:numPr>
          <w:ilvl w:val="0"/>
          <w:numId w:val="3"/>
        </w:numPr>
        <w:spacing w:after="120"/>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Glede na </w:t>
      </w:r>
      <w:r>
        <w:rPr>
          <w:rFonts w:ascii="Times New Roman" w:eastAsia="Times New Roman" w:hAnsi="Times New Roman" w:cs="Times New Roman"/>
          <w:b/>
          <w:sz w:val="20"/>
          <w:szCs w:val="20"/>
        </w:rPr>
        <w:t>čas oz. plansko obdo</w:t>
      </w:r>
      <w:r>
        <w:rPr>
          <w:rFonts w:ascii="Times New Roman" w:eastAsia="Times New Roman" w:hAnsi="Times New Roman" w:cs="Times New Roman"/>
          <w:b/>
          <w:sz w:val="20"/>
          <w:szCs w:val="20"/>
        </w:rPr>
        <w:t>bje</w:t>
      </w:r>
      <w:r>
        <w:rPr>
          <w:rFonts w:ascii="Times New Roman" w:eastAsia="Times New Roman" w:hAnsi="Times New Roman" w:cs="Times New Roman"/>
          <w:sz w:val="20"/>
          <w:szCs w:val="20"/>
        </w:rPr>
        <w:t xml:space="preserve"> (kako deleč v prihodnsoti seže planiranje se giblje, lahko od ure pa vse do nekaj let ali celo desetletje.)</w:t>
      </w:r>
    </w:p>
    <w:p w14:paraId="0C28CB96" w14:textId="77777777" w:rsidR="00144B93" w:rsidRDefault="0058328A">
      <w:pPr>
        <w:numPr>
          <w:ilvl w:val="0"/>
          <w:numId w:val="3"/>
        </w:numPr>
        <w:spacing w:after="120"/>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Glede na </w:t>
      </w:r>
      <w:r>
        <w:rPr>
          <w:rFonts w:ascii="Times New Roman" w:eastAsia="Times New Roman" w:hAnsi="Times New Roman" w:cs="Times New Roman"/>
          <w:b/>
          <w:sz w:val="20"/>
          <w:szCs w:val="20"/>
        </w:rPr>
        <w:t xml:space="preserve">značilnosti procesa planiranja </w:t>
      </w:r>
      <w:r>
        <w:rPr>
          <w:rFonts w:ascii="Times New Roman" w:eastAsia="Times New Roman" w:hAnsi="Times New Roman" w:cs="Times New Roman"/>
          <w:sz w:val="20"/>
          <w:szCs w:val="20"/>
        </w:rPr>
        <w:t>(karaktizirajo način izvedbe planiranja in so lahko zelo raznolike.</w:t>
      </w:r>
    </w:p>
    <w:p w14:paraId="1416E541" w14:textId="77777777" w:rsidR="00144B93" w:rsidRDefault="0058328A">
      <w:pPr>
        <w:spacing w:after="120"/>
        <w:jc w:val="center"/>
      </w:pPr>
      <w:r>
        <w:rPr>
          <w:noProof/>
        </w:rPr>
        <w:lastRenderedPageBreak/>
        <w:drawing>
          <wp:inline distT="114300" distB="114300" distL="114300" distR="114300" wp14:anchorId="520B06D0" wp14:editId="0C11331B">
            <wp:extent cx="3881438" cy="3315395"/>
            <wp:effectExtent l="0" t="0" r="0" b="0"/>
            <wp:docPr id="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2"/>
                    <a:srcRect/>
                    <a:stretch>
                      <a:fillRect/>
                    </a:stretch>
                  </pic:blipFill>
                  <pic:spPr>
                    <a:xfrm>
                      <a:off x="0" y="0"/>
                      <a:ext cx="3881438" cy="3315395"/>
                    </a:xfrm>
                    <a:prstGeom prst="rect">
                      <a:avLst/>
                    </a:prstGeom>
                    <a:ln/>
                  </pic:spPr>
                </pic:pic>
              </a:graphicData>
            </a:graphic>
          </wp:inline>
        </w:drawing>
      </w:r>
    </w:p>
    <w:p w14:paraId="4D65A516" w14:textId="77777777" w:rsidR="00144B93" w:rsidRDefault="00144B93">
      <w:pPr>
        <w:spacing w:after="120"/>
      </w:pPr>
    </w:p>
    <w:p w14:paraId="4F7B18DB" w14:textId="77777777" w:rsidR="00144B93" w:rsidRDefault="00144B93">
      <w:pPr>
        <w:spacing w:after="120"/>
      </w:pPr>
    </w:p>
    <w:p w14:paraId="4075578F" w14:textId="77777777" w:rsidR="00144B93" w:rsidRDefault="0058328A">
      <w:pPr>
        <w:numPr>
          <w:ilvl w:val="0"/>
          <w:numId w:val="6"/>
        </w:numPr>
        <w:spacing w:after="120"/>
        <w:ind w:hanging="36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Opredelite pojem strateškega pla</w:t>
      </w:r>
      <w:r>
        <w:rPr>
          <w:rFonts w:ascii="Times New Roman" w:eastAsia="Times New Roman" w:hAnsi="Times New Roman" w:cs="Times New Roman"/>
          <w:b/>
          <w:sz w:val="20"/>
          <w:szCs w:val="20"/>
        </w:rPr>
        <w:t xml:space="preserve">niranja. S čim se ta vrsta planiranja ukvarja? </w:t>
      </w:r>
      <w:r>
        <w:rPr>
          <w:rFonts w:ascii="Times New Roman" w:eastAsia="Times New Roman" w:hAnsi="Times New Roman" w:cs="Times New Roman"/>
          <w:b/>
          <w:color w:val="FF0000"/>
          <w:sz w:val="20"/>
          <w:szCs w:val="20"/>
        </w:rPr>
        <w:t>Kakšna orodja uporabljamo v strateškem planiranju?</w:t>
      </w:r>
    </w:p>
    <w:p w14:paraId="70ACE628" w14:textId="77777777" w:rsidR="00144B93" w:rsidRDefault="0058328A">
      <w:pPr>
        <w:spacing w:after="120"/>
        <w:ind w:left="720"/>
      </w:pPr>
      <w:r>
        <w:rPr>
          <w:rFonts w:ascii="Times New Roman" w:eastAsia="Times New Roman" w:hAnsi="Times New Roman" w:cs="Times New Roman"/>
          <w:sz w:val="20"/>
          <w:szCs w:val="20"/>
        </w:rPr>
        <w:t>Strateško planiranje opredeljuje prednostne in odločilne smeri razvoja organizacije (življenjski, stalen pomen za organizacijo); odnosi z okoljem danes in jut</w:t>
      </w:r>
      <w:r>
        <w:rPr>
          <w:rFonts w:ascii="Times New Roman" w:eastAsia="Times New Roman" w:hAnsi="Times New Roman" w:cs="Times New Roman"/>
          <w:sz w:val="20"/>
          <w:szCs w:val="20"/>
        </w:rPr>
        <w:t>ri.</w:t>
      </w:r>
    </w:p>
    <w:p w14:paraId="34068B3C" w14:textId="77777777" w:rsidR="00144B93" w:rsidRDefault="0058328A">
      <w:pPr>
        <w:spacing w:after="120"/>
        <w:ind w:left="720"/>
      </w:pPr>
      <w:r>
        <w:rPr>
          <w:rFonts w:ascii="Times New Roman" w:eastAsia="Times New Roman" w:hAnsi="Times New Roman" w:cs="Times New Roman"/>
          <w:sz w:val="20"/>
          <w:szCs w:val="20"/>
        </w:rPr>
        <w:t xml:space="preserve">Ta vrsta planiranja se ukvarja: primarno vprašanje - kaj je poslovno področje organizacije (vrste proizvodov in storitev), sekundarno vprašanje - kako učinkovito je organizacija sposobna opravljati storitve in delati proizvode in podvprašanje - kako v </w:t>
      </w:r>
      <w:r>
        <w:rPr>
          <w:rFonts w:ascii="Times New Roman" w:eastAsia="Times New Roman" w:hAnsi="Times New Roman" w:cs="Times New Roman"/>
          <w:sz w:val="20"/>
          <w:szCs w:val="20"/>
        </w:rPr>
        <w:t>prihodnosti razdeliti aktivnosti in resurse (kateri trgi, koliko kam), razvijanje proizvodne osnove, kaj je potrebno delati na področju trženja, raziskovanja in razvijanja, nabave kadrov proizvodnje, organizacije, financiranja,…</w:t>
      </w:r>
    </w:p>
    <w:p w14:paraId="7A185CA0" w14:textId="77777777" w:rsidR="00144B93" w:rsidRDefault="00144B93">
      <w:pPr>
        <w:spacing w:after="120"/>
      </w:pPr>
    </w:p>
    <w:p w14:paraId="13A6728B" w14:textId="77777777" w:rsidR="00144B93" w:rsidRDefault="0058328A">
      <w:pPr>
        <w:numPr>
          <w:ilvl w:val="0"/>
          <w:numId w:val="6"/>
        </w:numPr>
        <w:spacing w:after="120"/>
        <w:ind w:hanging="36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Kaj razumemo pod izrazom etika managementa? </w:t>
      </w:r>
      <w:r>
        <w:rPr>
          <w:rFonts w:ascii="Times New Roman" w:eastAsia="Times New Roman" w:hAnsi="Times New Roman" w:cs="Times New Roman"/>
          <w:b/>
          <w:color w:val="FF0000"/>
          <w:sz w:val="20"/>
          <w:szCs w:val="20"/>
        </w:rPr>
        <w:t>Ali etika vršnega managementa vpliva na zaposlene?</w:t>
      </w:r>
    </w:p>
    <w:p w14:paraId="73850141" w14:textId="77777777" w:rsidR="00144B93" w:rsidRDefault="0058328A">
      <w:pPr>
        <w:spacing w:after="120"/>
        <w:ind w:left="1080"/>
      </w:pPr>
      <w:r>
        <w:rPr>
          <w:rFonts w:ascii="Times New Roman" w:eastAsia="Times New Roman" w:hAnsi="Times New Roman" w:cs="Times New Roman"/>
          <w:sz w:val="20"/>
          <w:szCs w:val="20"/>
        </w:rPr>
        <w:t>Etika managementa je ena izmed raven etike, pri kateri se vprašamo predvsem s kakšnimi etičnimi pritiski in dilemami se srečujejo managerji.</w:t>
      </w:r>
    </w:p>
    <w:p w14:paraId="508E14BF" w14:textId="77777777" w:rsidR="00144B93" w:rsidRDefault="0058328A">
      <w:pPr>
        <w:spacing w:after="120"/>
        <w:ind w:left="1080"/>
      </w:pPr>
      <w:r>
        <w:rPr>
          <w:rFonts w:ascii="Times New Roman" w:eastAsia="Times New Roman" w:hAnsi="Times New Roman" w:cs="Times New Roman"/>
          <w:sz w:val="20"/>
          <w:szCs w:val="20"/>
        </w:rPr>
        <w:t>Etika managementa je</w:t>
      </w:r>
      <w:r>
        <w:rPr>
          <w:rFonts w:ascii="Times New Roman" w:eastAsia="Times New Roman" w:hAnsi="Times New Roman" w:cs="Times New Roman"/>
          <w:sz w:val="20"/>
          <w:szCs w:val="20"/>
        </w:rPr>
        <w:t xml:space="preserve"> veda, ki obravnava načela o dobrem in zlem ter norme za odločanje in ravnanje managementa po teh načelih, je torej filozofija morale. Zadeva pa vse dejavnosti managerjev. (Def. iz googla :D)</w:t>
      </w:r>
    </w:p>
    <w:p w14:paraId="75BEC038" w14:textId="77777777" w:rsidR="00144B93" w:rsidRDefault="00144B93">
      <w:pPr>
        <w:spacing w:after="120"/>
        <w:ind w:left="1080"/>
      </w:pPr>
    </w:p>
    <w:p w14:paraId="31E12692" w14:textId="77777777" w:rsidR="00144B93" w:rsidRDefault="0058328A">
      <w:pPr>
        <w:numPr>
          <w:ilvl w:val="0"/>
          <w:numId w:val="6"/>
        </w:numPr>
        <w:spacing w:after="120"/>
        <w:ind w:hanging="36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Opredelite razliko med managerjem in vodjem.</w:t>
      </w:r>
    </w:p>
    <w:p w14:paraId="25917D31" w14:textId="77777777" w:rsidR="00144B93" w:rsidRDefault="0058328A">
      <w:pPr>
        <w:spacing w:after="120"/>
        <w:ind w:left="1080"/>
      </w:pPr>
      <w:r>
        <w:rPr>
          <w:rFonts w:ascii="Times New Roman" w:eastAsia="Times New Roman" w:hAnsi="Times New Roman" w:cs="Times New Roman"/>
          <w:sz w:val="20"/>
          <w:szCs w:val="20"/>
        </w:rPr>
        <w:t>Biti dober vodja ne pomeni vedno biti tudi dober manager.</w:t>
      </w:r>
    </w:p>
    <w:p w14:paraId="597C8595" w14:textId="77777777" w:rsidR="00144B93" w:rsidRDefault="0058328A">
      <w:pPr>
        <w:spacing w:after="120"/>
        <w:ind w:left="1080"/>
      </w:pPr>
      <w:r>
        <w:rPr>
          <w:rFonts w:ascii="Times New Roman" w:eastAsia="Times New Roman" w:hAnsi="Times New Roman" w:cs="Times New Roman"/>
          <w:sz w:val="20"/>
          <w:szCs w:val="20"/>
        </w:rPr>
        <w:lastRenderedPageBreak/>
        <w:t>Vodja ima sposobnost vplivati, spodbujati in usmerjati sodelavce k želenim ciljem. Glavne naloge vodje: zavedanje vseh vplivov na vodenje, aktivno usmerjanje dogajanja in doseganje sinergije med pos</w:t>
      </w:r>
      <w:r>
        <w:rPr>
          <w:rFonts w:ascii="Times New Roman" w:eastAsia="Times New Roman" w:hAnsi="Times New Roman" w:cs="Times New Roman"/>
          <w:sz w:val="20"/>
          <w:szCs w:val="20"/>
        </w:rPr>
        <w:t>ameznikom, skupino in okoljem.</w:t>
      </w:r>
    </w:p>
    <w:p w14:paraId="191D9B98" w14:textId="77777777" w:rsidR="00144B93" w:rsidRDefault="0058328A">
      <w:pPr>
        <w:spacing w:after="120"/>
        <w:ind w:left="1080"/>
      </w:pPr>
      <w:r>
        <w:rPr>
          <w:rFonts w:ascii="Times New Roman" w:eastAsia="Times New Roman" w:hAnsi="Times New Roman" w:cs="Times New Roman"/>
          <w:sz w:val="20"/>
          <w:szCs w:val="20"/>
        </w:rPr>
        <w:t>Menedžerji so ključne osebe poslovnega sveta, ki zagotavljajo doseganje ciljev organizacije. Nastopajo predvsem kot voditelji ljudi, imajo pa tudi vloge upravljalca, organizatorja, usmerjevalca, motivatorja itn.  Naloge manag</w:t>
      </w:r>
      <w:r>
        <w:rPr>
          <w:rFonts w:ascii="Times New Roman" w:eastAsia="Times New Roman" w:hAnsi="Times New Roman" w:cs="Times New Roman"/>
          <w:sz w:val="20"/>
          <w:szCs w:val="20"/>
        </w:rPr>
        <w:t xml:space="preserve">erjev zahtevajo načrtovanje, organiziranje, usmerjanje in nadziranje dela sodelavcev z namenom, da dosežejo ali celo presežejo zastavljene cilje organizacije. </w:t>
      </w:r>
    </w:p>
    <w:p w14:paraId="1FE6D05E" w14:textId="77777777" w:rsidR="00144B93" w:rsidRDefault="00144B93">
      <w:pPr>
        <w:spacing w:after="120"/>
      </w:pPr>
    </w:p>
    <w:p w14:paraId="74D457D3" w14:textId="77777777" w:rsidR="00144B93" w:rsidRDefault="0058328A">
      <w:pPr>
        <w:numPr>
          <w:ilvl w:val="0"/>
          <w:numId w:val="6"/>
        </w:numPr>
        <w:spacing w:after="120"/>
        <w:ind w:hanging="36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Kakšne vrste moči uporablja vodja pri vodenju podrejenih (članov skupine)? Na kaj vodja s pomoč</w:t>
      </w:r>
      <w:r>
        <w:rPr>
          <w:rFonts w:ascii="Times New Roman" w:eastAsia="Times New Roman" w:hAnsi="Times New Roman" w:cs="Times New Roman"/>
          <w:b/>
          <w:sz w:val="20"/>
          <w:szCs w:val="20"/>
        </w:rPr>
        <w:t>jo uporabe svoje moči  vpliva?</w:t>
      </w:r>
    </w:p>
    <w:p w14:paraId="113A23E7" w14:textId="77777777" w:rsidR="00144B93" w:rsidRDefault="0058328A">
      <w:pPr>
        <w:spacing w:after="120"/>
      </w:pPr>
      <w:r>
        <w:rPr>
          <w:rFonts w:ascii="Times New Roman" w:eastAsia="Times New Roman" w:hAnsi="Times New Roman" w:cs="Times New Roman"/>
          <w:sz w:val="20"/>
          <w:szCs w:val="20"/>
        </w:rPr>
        <w:t>Vrste moči:</w:t>
      </w:r>
    </w:p>
    <w:p w14:paraId="7E801E45" w14:textId="77777777" w:rsidR="00144B93" w:rsidRDefault="0058328A">
      <w:pPr>
        <w:numPr>
          <w:ilvl w:val="0"/>
          <w:numId w:val="11"/>
        </w:numPr>
        <w:spacing w:after="120"/>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LEGITIMNA MOČ: izvira iz položaja, ki ga ima vodja v organizacijski hierarhiji</w:t>
      </w:r>
    </w:p>
    <w:p w14:paraId="1416369A" w14:textId="77777777" w:rsidR="00144B93" w:rsidRDefault="0058328A">
      <w:pPr>
        <w:numPr>
          <w:ilvl w:val="0"/>
          <w:numId w:val="11"/>
        </w:numPr>
        <w:spacing w:after="120"/>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MOČ NAGRAJEVANJA: izvira iz možnosti vodje, da sodelavce nagradi</w:t>
      </w:r>
    </w:p>
    <w:p w14:paraId="33397D66" w14:textId="77777777" w:rsidR="00144B93" w:rsidRDefault="0058328A">
      <w:pPr>
        <w:numPr>
          <w:ilvl w:val="0"/>
          <w:numId w:val="11"/>
        </w:numPr>
        <w:spacing w:after="120"/>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MOČ PRITISKA VODJE: izhaja iz bojazni sodelavcev pred kaznijo</w:t>
      </w:r>
    </w:p>
    <w:p w14:paraId="3F8C8886" w14:textId="77777777" w:rsidR="00144B93" w:rsidRDefault="0058328A">
      <w:pPr>
        <w:numPr>
          <w:ilvl w:val="0"/>
          <w:numId w:val="11"/>
        </w:numPr>
        <w:spacing w:after="120"/>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REFEREN</w:t>
      </w:r>
      <w:r>
        <w:rPr>
          <w:rFonts w:ascii="Times New Roman" w:eastAsia="Times New Roman" w:hAnsi="Times New Roman" w:cs="Times New Roman"/>
          <w:sz w:val="20"/>
          <w:szCs w:val="20"/>
        </w:rPr>
        <w:t>ČNA MOČ: izhaja iz identifikacije sodelavcev pred vodjo</w:t>
      </w:r>
    </w:p>
    <w:p w14:paraId="0D5E47B0" w14:textId="77777777" w:rsidR="00144B93" w:rsidRDefault="0058328A">
      <w:pPr>
        <w:numPr>
          <w:ilvl w:val="0"/>
          <w:numId w:val="11"/>
        </w:numPr>
        <w:spacing w:after="120"/>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EKSPERTNA MOČ: izhaja iz strokovnega znanja</w:t>
      </w:r>
    </w:p>
    <w:p w14:paraId="74F0D798" w14:textId="77777777" w:rsidR="00144B93" w:rsidRDefault="0058328A">
      <w:pPr>
        <w:spacing w:after="120"/>
      </w:pPr>
      <w:r>
        <w:rPr>
          <w:rFonts w:ascii="Times New Roman" w:eastAsia="Times New Roman" w:hAnsi="Times New Roman" w:cs="Times New Roman"/>
          <w:sz w:val="20"/>
          <w:szCs w:val="20"/>
        </w:rPr>
        <w:t>Vodja z uporabo moči vpliva na vedenje sodelavcev - vedenje se lahko izrazi z uresničevanjem določene naloge, z strinjanjem ali upiranjem nad močjo vodje.</w:t>
      </w:r>
    </w:p>
    <w:p w14:paraId="568BC5F2" w14:textId="77777777" w:rsidR="00144B93" w:rsidRDefault="00144B93">
      <w:pPr>
        <w:spacing w:after="120"/>
      </w:pPr>
    </w:p>
    <w:p w14:paraId="4B35CC20" w14:textId="77777777" w:rsidR="00144B93" w:rsidRDefault="00144B93">
      <w:pPr>
        <w:spacing w:after="120"/>
      </w:pPr>
    </w:p>
    <w:p w14:paraId="69E4C116" w14:textId="77777777" w:rsidR="00144B93" w:rsidRDefault="0058328A">
      <w:pPr>
        <w:numPr>
          <w:ilvl w:val="0"/>
          <w:numId w:val="6"/>
        </w:numPr>
        <w:spacing w:after="120"/>
        <w:ind w:hanging="36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Opredelite 2 ključna, medsebojno bistveno različna modela vedenja vodje.</w:t>
      </w:r>
    </w:p>
    <w:p w14:paraId="07D0648D" w14:textId="77777777" w:rsidR="00144B93" w:rsidRDefault="0058328A">
      <w:pPr>
        <w:numPr>
          <w:ilvl w:val="0"/>
          <w:numId w:val="7"/>
        </w:numPr>
        <w:spacing w:after="120"/>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način vodenja: skrb za ljudi, ki poudarja položaj, ozračje in delovne razmere zaposlenih - usmerjenost k ljudem</w:t>
      </w:r>
    </w:p>
    <w:p w14:paraId="60AE3CDA" w14:textId="77777777" w:rsidR="00144B93" w:rsidRDefault="0058328A">
      <w:pPr>
        <w:numPr>
          <w:ilvl w:val="0"/>
          <w:numId w:val="7"/>
        </w:numPr>
        <w:spacing w:after="120"/>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način vodenja: skrb za naloge poudarja aktivno načrtovanje, organizira</w:t>
      </w:r>
      <w:r>
        <w:rPr>
          <w:rFonts w:ascii="Times New Roman" w:eastAsia="Times New Roman" w:hAnsi="Times New Roman" w:cs="Times New Roman"/>
          <w:sz w:val="20"/>
          <w:szCs w:val="20"/>
        </w:rPr>
        <w:t>nje in nadziranje nalog - usmerjenost k proizvodnji</w:t>
      </w:r>
    </w:p>
    <w:p w14:paraId="176169EA" w14:textId="77777777" w:rsidR="00144B93" w:rsidRDefault="00144B93">
      <w:pPr>
        <w:spacing w:after="120"/>
      </w:pPr>
    </w:p>
    <w:p w14:paraId="0F28ED02" w14:textId="77777777" w:rsidR="00144B93" w:rsidRDefault="0058328A">
      <w:pPr>
        <w:numPr>
          <w:ilvl w:val="0"/>
          <w:numId w:val="6"/>
        </w:numPr>
        <w:spacing w:after="120"/>
        <w:ind w:hanging="36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Razložite, zakaj je lahko vodja, ki ima razvito empatijo, pri svojem delu bolj učinkovit.</w:t>
      </w:r>
    </w:p>
    <w:p w14:paraId="301925A4" w14:textId="77777777" w:rsidR="00144B93" w:rsidRDefault="0058328A">
      <w:pPr>
        <w:spacing w:after="120"/>
      </w:pPr>
      <w:r>
        <w:rPr>
          <w:rFonts w:ascii="Times New Roman" w:eastAsia="Times New Roman" w:hAnsi="Times New Roman" w:cs="Times New Roman"/>
          <w:sz w:val="20"/>
          <w:szCs w:val="20"/>
        </w:rPr>
        <w:t>Zato, ker z razvito čustveno inteligenco opazuje, razume in spremlja svoja čustva in čustva drugih, ter se na nji</w:t>
      </w:r>
      <w:r>
        <w:rPr>
          <w:rFonts w:ascii="Times New Roman" w:eastAsia="Times New Roman" w:hAnsi="Times New Roman" w:cs="Times New Roman"/>
          <w:sz w:val="20"/>
          <w:szCs w:val="20"/>
        </w:rPr>
        <w:t>h lahko primerno odzove. Z medsebojno čustveno inteligenco lahko oseba vzpostavlja dobre socialne veščine. Ima občutek za čustva in stališča drugih ljudi ter zanimanje zanje. ima sposobnost razumeti ljidi in imeti z njimi dobre odnnose.</w:t>
      </w:r>
    </w:p>
    <w:p w14:paraId="4FC5DC18" w14:textId="77777777" w:rsidR="00144B93" w:rsidRDefault="00144B93">
      <w:pPr>
        <w:spacing w:after="120"/>
      </w:pPr>
    </w:p>
    <w:p w14:paraId="7499648D" w14:textId="77777777" w:rsidR="00144B93" w:rsidRDefault="0058328A">
      <w:pPr>
        <w:numPr>
          <w:ilvl w:val="0"/>
          <w:numId w:val="6"/>
        </w:numPr>
        <w:spacing w:after="120"/>
        <w:ind w:hanging="36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Opišite transkacij</w:t>
      </w:r>
      <w:r>
        <w:rPr>
          <w:rFonts w:ascii="Times New Roman" w:eastAsia="Times New Roman" w:hAnsi="Times New Roman" w:cs="Times New Roman"/>
          <w:b/>
          <w:sz w:val="20"/>
          <w:szCs w:val="20"/>
        </w:rPr>
        <w:t>sko vodenje.</w:t>
      </w:r>
    </w:p>
    <w:p w14:paraId="3BB35B47" w14:textId="77777777" w:rsidR="00144B93" w:rsidRDefault="0058328A">
      <w:pPr>
        <w:spacing w:after="120"/>
      </w:pPr>
      <w:r>
        <w:rPr>
          <w:rFonts w:ascii="Times New Roman" w:eastAsia="Times New Roman" w:hAnsi="Times New Roman" w:cs="Times New Roman"/>
          <w:sz w:val="20"/>
          <w:szCs w:val="20"/>
        </w:rPr>
        <w:t>Transakcijsko vodenje se ravna po pravilih. To pomeni, da imamo dogovarjanje med vodjo in zaposlenimi o ugodnostih. (Je nasprotje od transformacijskega, ki zaposlene vodi z motiviranjem.)</w:t>
      </w:r>
    </w:p>
    <w:p w14:paraId="6AC1758D" w14:textId="77777777" w:rsidR="00144B93" w:rsidRDefault="00144B93">
      <w:pPr>
        <w:spacing w:after="120"/>
      </w:pPr>
    </w:p>
    <w:p w14:paraId="1AC79C5C" w14:textId="77777777" w:rsidR="00144B93" w:rsidRDefault="0058328A">
      <w:pPr>
        <w:numPr>
          <w:ilvl w:val="0"/>
          <w:numId w:val="6"/>
        </w:numPr>
        <w:spacing w:after="120"/>
        <w:ind w:hanging="36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Razložite, zakaj je funkcija planiranja (v organizaciji / podjetju) pomembna. Kdo jo izvaja?</w:t>
      </w:r>
    </w:p>
    <w:p w14:paraId="76C62BBE" w14:textId="77777777" w:rsidR="00144B93" w:rsidRDefault="0058328A">
      <w:pPr>
        <w:spacing w:after="120"/>
      </w:pPr>
      <w:r>
        <w:rPr>
          <w:rFonts w:ascii="Times New Roman" w:eastAsia="Times New Roman" w:hAnsi="Times New Roman" w:cs="Times New Roman"/>
          <w:sz w:val="20"/>
          <w:szCs w:val="20"/>
        </w:rPr>
        <w:t>S planiranjem določimo planske cilje našega podjetja in poti ter standarde, s katerimi bomo dosegli cilje. Planiramo zato, da so koristi večje od stroškov. Pri pla</w:t>
      </w:r>
      <w:r>
        <w:rPr>
          <w:rFonts w:ascii="Times New Roman" w:eastAsia="Times New Roman" w:hAnsi="Times New Roman" w:cs="Times New Roman"/>
          <w:sz w:val="20"/>
          <w:szCs w:val="20"/>
        </w:rPr>
        <w:t>niranju moramo upoštevati tudi tveganje, npr: Planiramo novi produkt, ampak vire kupujemo že zdaj.</w:t>
      </w:r>
    </w:p>
    <w:p w14:paraId="2B890C50" w14:textId="77777777" w:rsidR="00144B93" w:rsidRDefault="0058328A">
      <w:pPr>
        <w:spacing w:after="120"/>
      </w:pPr>
      <w:r>
        <w:rPr>
          <w:rFonts w:ascii="Times New Roman" w:eastAsia="Times New Roman" w:hAnsi="Times New Roman" w:cs="Times New Roman"/>
          <w:sz w:val="20"/>
          <w:szCs w:val="20"/>
        </w:rPr>
        <w:t>Izvajajo ga managerji na višjih, srednjih in najnižjih ravneh.</w:t>
      </w:r>
    </w:p>
    <w:p w14:paraId="43AA2F4E" w14:textId="77777777" w:rsidR="00144B93" w:rsidRDefault="0058328A">
      <w:pPr>
        <w:spacing w:after="120"/>
      </w:pPr>
      <w:r>
        <w:rPr>
          <w:rFonts w:ascii="Times New Roman" w:eastAsia="Times New Roman" w:hAnsi="Times New Roman" w:cs="Times New Roman"/>
          <w:sz w:val="20"/>
          <w:szCs w:val="20"/>
        </w:rPr>
        <w:t>Planiranje v organizaciji:</w:t>
      </w:r>
    </w:p>
    <w:p w14:paraId="72E59FCB" w14:textId="77777777" w:rsidR="00144B93" w:rsidRDefault="0058328A">
      <w:pPr>
        <w:spacing w:after="120"/>
      </w:pPr>
      <w:r>
        <w:rPr>
          <w:noProof/>
        </w:rPr>
        <w:lastRenderedPageBreak/>
        <w:drawing>
          <wp:inline distT="114300" distB="114300" distL="114300" distR="114300" wp14:anchorId="0AE2489C" wp14:editId="26084C2F">
            <wp:extent cx="4048125" cy="2371725"/>
            <wp:effectExtent l="0" t="0" r="0" b="0"/>
            <wp:docPr id="10"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3"/>
                    <a:srcRect/>
                    <a:stretch>
                      <a:fillRect/>
                    </a:stretch>
                  </pic:blipFill>
                  <pic:spPr>
                    <a:xfrm>
                      <a:off x="0" y="0"/>
                      <a:ext cx="4048125" cy="2371725"/>
                    </a:xfrm>
                    <a:prstGeom prst="rect">
                      <a:avLst/>
                    </a:prstGeom>
                    <a:ln/>
                  </pic:spPr>
                </pic:pic>
              </a:graphicData>
            </a:graphic>
          </wp:inline>
        </w:drawing>
      </w:r>
    </w:p>
    <w:p w14:paraId="6E30347E" w14:textId="77777777" w:rsidR="00144B93" w:rsidRDefault="0058328A">
      <w:pPr>
        <w:numPr>
          <w:ilvl w:val="0"/>
          <w:numId w:val="6"/>
        </w:numPr>
        <w:spacing w:after="120"/>
        <w:ind w:hanging="36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Kako dosežemo, da je planiranje učinkovito?</w:t>
      </w:r>
    </w:p>
    <w:p w14:paraId="4A5AA874" w14:textId="77777777" w:rsidR="00144B93" w:rsidRDefault="0058328A">
      <w:pPr>
        <w:spacing w:after="120"/>
      </w:pPr>
      <w:r>
        <w:rPr>
          <w:rFonts w:ascii="Times New Roman" w:eastAsia="Times New Roman" w:hAnsi="Times New Roman" w:cs="Times New Roman"/>
          <w:sz w:val="20"/>
          <w:szCs w:val="20"/>
        </w:rPr>
        <w:t xml:space="preserve">Upoštevati moramo pravilno odvisnost časa, predmeta, značilnosti in obsega, ki ga planiramo. </w:t>
      </w:r>
    </w:p>
    <w:p w14:paraId="12FD4C86" w14:textId="77777777" w:rsidR="00144B93" w:rsidRDefault="0058328A">
      <w:pPr>
        <w:spacing w:after="120"/>
      </w:pPr>
      <w:r>
        <w:rPr>
          <w:noProof/>
        </w:rPr>
        <w:drawing>
          <wp:inline distT="114300" distB="114300" distL="114300" distR="114300" wp14:anchorId="275F73CD" wp14:editId="13EA5951">
            <wp:extent cx="3533775" cy="2400300"/>
            <wp:effectExtent l="0" t="0" r="0" b="0"/>
            <wp:docPr id="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4"/>
                    <a:srcRect/>
                    <a:stretch>
                      <a:fillRect/>
                    </a:stretch>
                  </pic:blipFill>
                  <pic:spPr>
                    <a:xfrm>
                      <a:off x="0" y="0"/>
                      <a:ext cx="3533775" cy="2400300"/>
                    </a:xfrm>
                    <a:prstGeom prst="rect">
                      <a:avLst/>
                    </a:prstGeom>
                    <a:ln/>
                  </pic:spPr>
                </pic:pic>
              </a:graphicData>
            </a:graphic>
          </wp:inline>
        </w:drawing>
      </w:r>
    </w:p>
    <w:p w14:paraId="1A6D771D" w14:textId="77777777" w:rsidR="00144B93" w:rsidRDefault="00144B93">
      <w:pPr>
        <w:spacing w:after="120"/>
      </w:pPr>
    </w:p>
    <w:p w14:paraId="747F637B" w14:textId="77777777" w:rsidR="00144B93" w:rsidRDefault="0058328A">
      <w:pPr>
        <w:numPr>
          <w:ilvl w:val="0"/>
          <w:numId w:val="6"/>
        </w:numPr>
        <w:spacing w:after="120"/>
        <w:ind w:hanging="36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Kaj razumemo pod pojmom planski cilji, zakaj si jih zastavljamo in  kako jih dosežemo? </w:t>
      </w:r>
    </w:p>
    <w:p w14:paraId="56185E9E" w14:textId="77777777" w:rsidR="00144B93" w:rsidRDefault="0058328A">
      <w:pPr>
        <w:spacing w:after="120"/>
        <w:ind w:firstLine="720"/>
      </w:pPr>
      <w:r>
        <w:rPr>
          <w:rFonts w:ascii="Times New Roman" w:eastAsia="Times New Roman" w:hAnsi="Times New Roman" w:cs="Times New Roman"/>
          <w:sz w:val="20"/>
          <w:szCs w:val="20"/>
        </w:rPr>
        <w:t>a.) Planski cilji so zaželeni rezultati trajnejše narave. Opredeljeni s</w:t>
      </w:r>
      <w:r>
        <w:rPr>
          <w:rFonts w:ascii="Times New Roman" w:eastAsia="Times New Roman" w:hAnsi="Times New Roman" w:cs="Times New Roman"/>
          <w:sz w:val="20"/>
          <w:szCs w:val="20"/>
        </w:rPr>
        <w:t xml:space="preserve">o že ob ob ustanovitvi organizacije. </w:t>
      </w:r>
    </w:p>
    <w:p w14:paraId="7FF2B3D4" w14:textId="77777777" w:rsidR="00144B93" w:rsidRDefault="0058328A">
      <w:pPr>
        <w:spacing w:after="120"/>
      </w:pPr>
      <w:r>
        <w:rPr>
          <w:rFonts w:ascii="Times New Roman" w:eastAsia="Times New Roman" w:hAnsi="Times New Roman" w:cs="Times New Roman"/>
          <w:sz w:val="20"/>
          <w:szCs w:val="20"/>
        </w:rPr>
        <w:tab/>
        <w:t>(donosno poslovanje, večja produktivnost, nenehna solventnost)</w:t>
      </w:r>
    </w:p>
    <w:p w14:paraId="1CE9C374" w14:textId="77777777" w:rsidR="00144B93" w:rsidRDefault="00144B93">
      <w:pPr>
        <w:spacing w:after="120"/>
      </w:pPr>
    </w:p>
    <w:p w14:paraId="4EFC014C" w14:textId="77777777" w:rsidR="00144B93" w:rsidRDefault="0058328A">
      <w:pPr>
        <w:spacing w:after="120"/>
      </w:pPr>
      <w:r>
        <w:rPr>
          <w:rFonts w:ascii="Times New Roman" w:eastAsia="Times New Roman" w:hAnsi="Times New Roman" w:cs="Times New Roman"/>
          <w:sz w:val="20"/>
          <w:szCs w:val="20"/>
        </w:rPr>
        <w:tab/>
        <w:t>b.) Zagotavljamo si jih z namenom, da dosežemo zadani cilj.</w:t>
      </w:r>
    </w:p>
    <w:p w14:paraId="34CA9761" w14:textId="77777777" w:rsidR="00144B93" w:rsidRDefault="0058328A">
      <w:pPr>
        <w:numPr>
          <w:ilvl w:val="0"/>
          <w:numId w:val="10"/>
        </w:numPr>
        <w:spacing w:after="120"/>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povezovanje - opredeljena smer delovanja</w:t>
      </w:r>
    </w:p>
    <w:p w14:paraId="5B1E24C0" w14:textId="77777777" w:rsidR="00144B93" w:rsidRDefault="0058328A">
      <w:pPr>
        <w:numPr>
          <w:ilvl w:val="0"/>
          <w:numId w:val="10"/>
        </w:numPr>
        <w:spacing w:after="120"/>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postavljena merila za ugotavljanje dosežkov</w:t>
      </w:r>
    </w:p>
    <w:p w14:paraId="2E74C2A7" w14:textId="77777777" w:rsidR="00144B93" w:rsidRDefault="0058328A">
      <w:pPr>
        <w:numPr>
          <w:ilvl w:val="0"/>
          <w:numId w:val="10"/>
        </w:numPr>
        <w:spacing w:after="120"/>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motivac</w:t>
      </w:r>
      <w:r>
        <w:rPr>
          <w:rFonts w:ascii="Times New Roman" w:eastAsia="Times New Roman" w:hAnsi="Times New Roman" w:cs="Times New Roman"/>
          <w:sz w:val="20"/>
          <w:szCs w:val="20"/>
        </w:rPr>
        <w:t>ijska moč</w:t>
      </w:r>
    </w:p>
    <w:p w14:paraId="505C3F88" w14:textId="77777777" w:rsidR="00144B93" w:rsidRDefault="00144B93">
      <w:pPr>
        <w:spacing w:after="120"/>
        <w:ind w:firstLine="720"/>
      </w:pPr>
    </w:p>
    <w:p w14:paraId="7DFE2D74" w14:textId="77777777" w:rsidR="00144B93" w:rsidRDefault="0058328A">
      <w:pPr>
        <w:spacing w:after="120"/>
        <w:ind w:firstLine="720"/>
      </w:pPr>
      <w:r>
        <w:rPr>
          <w:rFonts w:ascii="Times New Roman" w:eastAsia="Times New Roman" w:hAnsi="Times New Roman" w:cs="Times New Roman"/>
          <w:sz w:val="20"/>
          <w:szCs w:val="20"/>
        </w:rPr>
        <w:t>c.) Planski cilj mora biti:</w:t>
      </w:r>
    </w:p>
    <w:p w14:paraId="1B22AE4F" w14:textId="77777777" w:rsidR="00144B93" w:rsidRDefault="0058328A">
      <w:pPr>
        <w:numPr>
          <w:ilvl w:val="0"/>
          <w:numId w:val="5"/>
        </w:numPr>
        <w:spacing w:after="120"/>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dobro zastavljen (jasnost, razumljivost)</w:t>
      </w:r>
    </w:p>
    <w:p w14:paraId="1C85C739" w14:textId="77777777" w:rsidR="00144B93" w:rsidRDefault="0058328A">
      <w:pPr>
        <w:numPr>
          <w:ilvl w:val="0"/>
          <w:numId w:val="5"/>
        </w:numPr>
        <w:spacing w:after="120"/>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stvaren</w:t>
      </w:r>
    </w:p>
    <w:p w14:paraId="533883DD" w14:textId="77777777" w:rsidR="00144B93" w:rsidRDefault="0058328A">
      <w:pPr>
        <w:numPr>
          <w:ilvl w:val="0"/>
          <w:numId w:val="5"/>
        </w:numPr>
        <w:spacing w:after="120"/>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konkreten</w:t>
      </w:r>
    </w:p>
    <w:p w14:paraId="3A278AEE" w14:textId="77777777" w:rsidR="00144B93" w:rsidRDefault="0058328A">
      <w:pPr>
        <w:numPr>
          <w:ilvl w:val="0"/>
          <w:numId w:val="5"/>
        </w:numPr>
        <w:spacing w:after="120"/>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dogovorjen</w:t>
      </w:r>
    </w:p>
    <w:p w14:paraId="1A09978B" w14:textId="77777777" w:rsidR="00144B93" w:rsidRDefault="0058328A">
      <w:pPr>
        <w:numPr>
          <w:ilvl w:val="0"/>
          <w:numId w:val="5"/>
        </w:numPr>
        <w:spacing w:after="120"/>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usklajen z ostalimi</w:t>
      </w:r>
    </w:p>
    <w:p w14:paraId="7D07631E" w14:textId="77777777" w:rsidR="00144B93" w:rsidRDefault="0058328A">
      <w:pPr>
        <w:numPr>
          <w:ilvl w:val="0"/>
          <w:numId w:val="5"/>
        </w:numPr>
        <w:spacing w:after="120"/>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vsem oddelkom v organizaciji podati jasen smerokaz kaj ima prednost in k čemu je treba težiti.  </w:t>
      </w:r>
    </w:p>
    <w:p w14:paraId="1F727BDF" w14:textId="77777777" w:rsidR="00144B93" w:rsidRDefault="00144B93">
      <w:pPr>
        <w:spacing w:after="120"/>
      </w:pPr>
    </w:p>
    <w:p w14:paraId="0606EB2A" w14:textId="77777777" w:rsidR="00144B93" w:rsidRDefault="0058328A">
      <w:pPr>
        <w:numPr>
          <w:ilvl w:val="0"/>
          <w:numId w:val="6"/>
        </w:numPr>
        <w:spacing w:after="120"/>
        <w:ind w:hanging="36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Razložite, na katerih nivojih (ravneh) organizacije podjetja si zastavljamo strateške in planske cilje. (stran 4-6)</w:t>
      </w:r>
    </w:p>
    <w:p w14:paraId="527852DE" w14:textId="77777777" w:rsidR="00144B93" w:rsidRDefault="0058328A">
      <w:pPr>
        <w:numPr>
          <w:ilvl w:val="0"/>
          <w:numId w:val="8"/>
        </w:numPr>
        <w:spacing w:after="120"/>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planski cilji organizacije</w:t>
      </w:r>
    </w:p>
    <w:p w14:paraId="6D0FF9B8" w14:textId="77777777" w:rsidR="00144B93" w:rsidRDefault="0058328A">
      <w:pPr>
        <w:numPr>
          <w:ilvl w:val="0"/>
          <w:numId w:val="8"/>
        </w:numPr>
        <w:spacing w:after="120"/>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planski cilji poslovnih enot</w:t>
      </w:r>
    </w:p>
    <w:p w14:paraId="18EBF757" w14:textId="77777777" w:rsidR="00144B93" w:rsidRDefault="0058328A">
      <w:pPr>
        <w:numPr>
          <w:ilvl w:val="0"/>
          <w:numId w:val="8"/>
        </w:numPr>
        <w:spacing w:after="120"/>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planski cilji oddelkov</w:t>
      </w:r>
    </w:p>
    <w:p w14:paraId="2F7C82DF" w14:textId="77777777" w:rsidR="00144B93" w:rsidRDefault="0058328A">
      <w:pPr>
        <w:numPr>
          <w:ilvl w:val="0"/>
          <w:numId w:val="8"/>
        </w:numPr>
        <w:spacing w:after="120"/>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planski cilji posameznikov</w:t>
      </w:r>
    </w:p>
    <w:p w14:paraId="56B57CAD" w14:textId="77777777" w:rsidR="00144B93" w:rsidRDefault="0058328A">
      <w:pPr>
        <w:spacing w:after="120"/>
      </w:pPr>
      <w:r>
        <w:rPr>
          <w:rFonts w:ascii="Times New Roman" w:eastAsia="Times New Roman" w:hAnsi="Times New Roman" w:cs="Times New Roman"/>
          <w:sz w:val="20"/>
          <w:szCs w:val="20"/>
        </w:rPr>
        <w:t>(nisem povsem siguren, če je to to</w:t>
      </w:r>
      <w:r>
        <w:rPr>
          <w:rFonts w:ascii="Times New Roman" w:eastAsia="Times New Roman" w:hAnsi="Times New Roman" w:cs="Times New Roman"/>
          <w:sz w:val="20"/>
          <w:szCs w:val="20"/>
        </w:rPr>
        <w:t>)</w:t>
      </w:r>
    </w:p>
    <w:p w14:paraId="0B7CE69F" w14:textId="77777777" w:rsidR="00144B93" w:rsidRDefault="0058328A">
      <w:pPr>
        <w:spacing w:after="120"/>
      </w:pPr>
      <w:r>
        <w:rPr>
          <w:rFonts w:ascii="Times New Roman" w:eastAsia="Times New Roman" w:hAnsi="Times New Roman" w:cs="Times New Roman"/>
          <w:b/>
          <w:sz w:val="20"/>
          <w:szCs w:val="20"/>
        </w:rPr>
        <w:tab/>
      </w:r>
    </w:p>
    <w:p w14:paraId="51A81935" w14:textId="77777777" w:rsidR="00144B93" w:rsidRDefault="0058328A">
      <w:pPr>
        <w:numPr>
          <w:ilvl w:val="0"/>
          <w:numId w:val="6"/>
        </w:numPr>
        <w:spacing w:after="120"/>
        <w:ind w:hanging="36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Obrazložite, kako vpliva okolje podjetja na proces planiranja. (stran 4-12)</w:t>
      </w:r>
    </w:p>
    <w:p w14:paraId="38DBEFFA" w14:textId="77777777" w:rsidR="00144B93" w:rsidRDefault="0058328A">
      <w:pPr>
        <w:spacing w:after="120"/>
      </w:pPr>
      <w:r>
        <w:rPr>
          <w:rFonts w:ascii="Times New Roman" w:eastAsia="Times New Roman" w:hAnsi="Times New Roman" w:cs="Times New Roman"/>
          <w:sz w:val="20"/>
          <w:szCs w:val="20"/>
        </w:rPr>
        <w:t xml:space="preserve">Podokolja (naravno, gospodarsko, pravno-politično, kulturno) odločajo o bolj ali manj uspešnem delovanju organizacije. </w:t>
      </w:r>
    </w:p>
    <w:p w14:paraId="68922EF9" w14:textId="77777777" w:rsidR="00144B93" w:rsidRDefault="0058328A">
      <w:pPr>
        <w:spacing w:after="120"/>
      </w:pPr>
      <w:r>
        <w:rPr>
          <w:rFonts w:ascii="Times New Roman" w:eastAsia="Times New Roman" w:hAnsi="Times New Roman" w:cs="Times New Roman"/>
          <w:sz w:val="20"/>
          <w:szCs w:val="20"/>
        </w:rPr>
        <w:t>Vplivi okolja:</w:t>
      </w:r>
    </w:p>
    <w:p w14:paraId="4B20E88A" w14:textId="77777777" w:rsidR="00144B93" w:rsidRDefault="0058328A">
      <w:pPr>
        <w:numPr>
          <w:ilvl w:val="0"/>
          <w:numId w:val="12"/>
        </w:numPr>
        <w:spacing w:after="120"/>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zunanji (vplivi, na katere nimamo vpliva,</w:t>
      </w:r>
      <w:r>
        <w:rPr>
          <w:rFonts w:ascii="Times New Roman" w:eastAsia="Times New Roman" w:hAnsi="Times New Roman" w:cs="Times New Roman"/>
          <w:sz w:val="20"/>
          <w:szCs w:val="20"/>
        </w:rPr>
        <w:t xml:space="preserve"> se jim le prilagajamo)</w:t>
      </w:r>
    </w:p>
    <w:p w14:paraId="4885C70E" w14:textId="77777777" w:rsidR="00144B93" w:rsidRDefault="0058328A">
      <w:pPr>
        <w:numPr>
          <w:ilvl w:val="0"/>
          <w:numId w:val="12"/>
        </w:numPr>
        <w:spacing w:after="120"/>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na pol obvladljivi</w:t>
      </w:r>
    </w:p>
    <w:p w14:paraId="4F324485" w14:textId="77777777" w:rsidR="00144B93" w:rsidRDefault="0058328A">
      <w:pPr>
        <w:numPr>
          <w:ilvl w:val="0"/>
          <w:numId w:val="12"/>
        </w:numPr>
        <w:spacing w:after="120"/>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obvladljivi / kontroljivi (pod popolnim nadzorom).</w:t>
      </w:r>
    </w:p>
    <w:p w14:paraId="567B7363" w14:textId="77777777" w:rsidR="00144B93" w:rsidRDefault="0058328A">
      <w:pPr>
        <w:spacing w:after="120"/>
      </w:pPr>
      <w:r>
        <w:rPr>
          <w:rFonts w:ascii="Times New Roman" w:eastAsia="Times New Roman" w:hAnsi="Times New Roman" w:cs="Times New Roman"/>
          <w:sz w:val="20"/>
          <w:szCs w:val="20"/>
        </w:rPr>
        <w:t>Vrste predvidevanj:</w:t>
      </w:r>
    </w:p>
    <w:p w14:paraId="59068B55" w14:textId="77777777" w:rsidR="00144B93" w:rsidRDefault="0058328A">
      <w:pPr>
        <w:numPr>
          <w:ilvl w:val="0"/>
          <w:numId w:val="2"/>
        </w:numPr>
        <w:spacing w:after="120"/>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kratkoročna, srednjeročna, dolgoročna</w:t>
      </w:r>
    </w:p>
    <w:p w14:paraId="6B1C2B12" w14:textId="77777777" w:rsidR="00144B93" w:rsidRDefault="0058328A">
      <w:pPr>
        <w:numPr>
          <w:ilvl w:val="0"/>
          <w:numId w:val="2"/>
        </w:numPr>
        <w:spacing w:after="120"/>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za posamezne trge ali pa vse trge skupaj</w:t>
      </w:r>
    </w:p>
    <w:p w14:paraId="32AD40A9" w14:textId="77777777" w:rsidR="00144B93" w:rsidRDefault="0058328A">
      <w:pPr>
        <w:numPr>
          <w:ilvl w:val="0"/>
          <w:numId w:val="2"/>
        </w:numPr>
        <w:spacing w:after="120"/>
        <w:ind w:hanging="360"/>
        <w:contextualSpacing/>
        <w:rPr>
          <w:rFonts w:ascii="Times New Roman" w:eastAsia="Times New Roman" w:hAnsi="Times New Roman" w:cs="Times New Roman"/>
          <w:sz w:val="20"/>
          <w:szCs w:val="20"/>
        </w:rPr>
      </w:pPr>
      <w:r>
        <w:rPr>
          <w:rFonts w:ascii="Times New Roman" w:eastAsia="Times New Roman" w:hAnsi="Times New Roman" w:cs="Times New Roman"/>
          <w:b/>
          <w:sz w:val="20"/>
          <w:szCs w:val="20"/>
        </w:rPr>
        <w:t>gospodarsko</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tehnološko</w:t>
      </w:r>
      <w:r>
        <w:rPr>
          <w:rFonts w:ascii="Times New Roman" w:eastAsia="Times New Roman" w:hAnsi="Times New Roman" w:cs="Times New Roman"/>
          <w:sz w:val="20"/>
          <w:szCs w:val="20"/>
        </w:rPr>
        <w:t>, naravno, politično - pravno</w:t>
      </w:r>
    </w:p>
    <w:p w14:paraId="3B965542" w14:textId="77777777" w:rsidR="00144B93" w:rsidRDefault="0058328A">
      <w:pPr>
        <w:spacing w:after="120"/>
      </w:pPr>
      <w:r>
        <w:rPr>
          <w:rFonts w:ascii="Times New Roman" w:eastAsia="Times New Roman" w:hAnsi="Times New Roman" w:cs="Times New Roman"/>
          <w:b/>
          <w:sz w:val="20"/>
          <w:szCs w:val="20"/>
        </w:rPr>
        <w:tab/>
      </w:r>
    </w:p>
    <w:p w14:paraId="115191DB" w14:textId="77777777" w:rsidR="00144B93" w:rsidRDefault="0058328A">
      <w:pPr>
        <w:numPr>
          <w:ilvl w:val="0"/>
          <w:numId w:val="6"/>
        </w:numPr>
        <w:spacing w:after="120"/>
        <w:ind w:hanging="36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Kaj razumemo pod pojmom politika organizacije? Zakaj jo podjetje potrebuje, na katerih področjih je najbolj potrebna?</w:t>
      </w:r>
    </w:p>
    <w:p w14:paraId="01553FFA" w14:textId="77777777" w:rsidR="00144B93" w:rsidRDefault="0058328A">
      <w:pPr>
        <w:spacing w:after="120"/>
      </w:pPr>
      <w:r>
        <w:rPr>
          <w:rFonts w:ascii="Times New Roman" w:eastAsia="Times New Roman" w:hAnsi="Times New Roman" w:cs="Times New Roman"/>
          <w:sz w:val="20"/>
          <w:szCs w:val="20"/>
        </w:rPr>
        <w:t xml:space="preserve">Politika organizacije je orodje za doseganje planskih ciljev. </w:t>
      </w:r>
      <w:r>
        <w:rPr>
          <w:rFonts w:ascii="Times New Roman" w:eastAsia="Times New Roman" w:hAnsi="Times New Roman" w:cs="Times New Roman"/>
          <w:color w:val="4A86E8"/>
          <w:sz w:val="20"/>
          <w:szCs w:val="20"/>
        </w:rPr>
        <w:t>Podjetje jo potrebuje, ker z njo okvirno določimo, kako bomo postavljene pla</w:t>
      </w:r>
      <w:r>
        <w:rPr>
          <w:rFonts w:ascii="Times New Roman" w:eastAsia="Times New Roman" w:hAnsi="Times New Roman" w:cs="Times New Roman"/>
          <w:color w:val="4A86E8"/>
          <w:sz w:val="20"/>
          <w:szCs w:val="20"/>
        </w:rPr>
        <w:t xml:space="preserve">nske cilje dosegli (kazalci, kakšne naj bodo vrednosti posameznih relevantnih spremenljivk v posameznih planih). </w:t>
      </w:r>
      <w:r>
        <w:rPr>
          <w:rFonts w:ascii="Times New Roman" w:eastAsia="Times New Roman" w:hAnsi="Times New Roman" w:cs="Times New Roman"/>
          <w:sz w:val="20"/>
          <w:szCs w:val="20"/>
        </w:rPr>
        <w:t xml:space="preserve">Poznamo razvojno, tekočo in politiko po funkcijskih </w:t>
      </w:r>
      <w:r>
        <w:rPr>
          <w:rFonts w:ascii="Times New Roman" w:eastAsia="Times New Roman" w:hAnsi="Times New Roman" w:cs="Times New Roman"/>
          <w:sz w:val="20"/>
          <w:szCs w:val="20"/>
          <w:u w:val="single"/>
        </w:rPr>
        <w:t>področjih</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proizvodna, politika trženja, finančna, razvojna</w:t>
      </w:r>
      <w:r>
        <w:rPr>
          <w:rFonts w:ascii="Times New Roman" w:eastAsia="Times New Roman" w:hAnsi="Times New Roman" w:cs="Times New Roman"/>
          <w:sz w:val="20"/>
          <w:szCs w:val="20"/>
        </w:rPr>
        <w:t>)</w:t>
      </w:r>
    </w:p>
    <w:p w14:paraId="3E83FCE3" w14:textId="77777777" w:rsidR="00144B93" w:rsidRDefault="00144B93">
      <w:pPr>
        <w:spacing w:after="120"/>
      </w:pPr>
    </w:p>
    <w:p w14:paraId="68896A9A" w14:textId="77777777" w:rsidR="00144B93" w:rsidRDefault="0058328A">
      <w:pPr>
        <w:numPr>
          <w:ilvl w:val="0"/>
          <w:numId w:val="6"/>
        </w:numPr>
        <w:spacing w:after="120"/>
        <w:ind w:hanging="36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Kaj je strateško planiranje (</w:t>
      </w:r>
      <w:r>
        <w:rPr>
          <w:rFonts w:ascii="Times New Roman" w:eastAsia="Times New Roman" w:hAnsi="Times New Roman" w:cs="Times New Roman"/>
          <w:b/>
          <w:sz w:val="20"/>
          <w:szCs w:val="20"/>
        </w:rPr>
        <w:t>v organizaciji), zakaj je pomembno?</w:t>
      </w:r>
    </w:p>
    <w:p w14:paraId="7ACB8EF4" w14:textId="77777777" w:rsidR="00144B93" w:rsidRDefault="0058328A">
      <w:pPr>
        <w:spacing w:after="120"/>
      </w:pPr>
      <w:r>
        <w:rPr>
          <w:rFonts w:ascii="Times New Roman" w:eastAsia="Times New Roman" w:hAnsi="Times New Roman" w:cs="Times New Roman"/>
          <w:sz w:val="20"/>
          <w:szCs w:val="20"/>
        </w:rPr>
        <w:t>Opredeljuje prednostne in odločilne smeri razvoja organizacije (življenjski, stalen pomen za organizacijo); odnosi z okoljem za danes in jutri. Odgovarja na primarno vprašanje: kaj je poslovno področje organizacije (vrst</w:t>
      </w:r>
      <w:r>
        <w:rPr>
          <w:rFonts w:ascii="Times New Roman" w:eastAsia="Times New Roman" w:hAnsi="Times New Roman" w:cs="Times New Roman"/>
          <w:sz w:val="20"/>
          <w:szCs w:val="20"/>
        </w:rPr>
        <w:t xml:space="preserve">e proizvodov in storitev) in druga podvprašanja o učinkovitosti organizacije v prihodnosti. </w:t>
      </w:r>
      <w:r>
        <w:rPr>
          <w:rFonts w:ascii="Times New Roman" w:eastAsia="Times New Roman" w:hAnsi="Times New Roman" w:cs="Times New Roman"/>
          <w:color w:val="4A86E8"/>
          <w:sz w:val="20"/>
          <w:szCs w:val="20"/>
        </w:rPr>
        <w:t xml:space="preserve">S strateškim planiranjem predvidevamo, kaj se utegne zgoditi v panogi organizacije in tudi verjeten razvoj v širšem okolju. Pomembno je zato, da  organizacija dela </w:t>
      </w:r>
      <w:r>
        <w:rPr>
          <w:rFonts w:ascii="Times New Roman" w:eastAsia="Times New Roman" w:hAnsi="Times New Roman" w:cs="Times New Roman"/>
          <w:color w:val="4A86E8"/>
          <w:sz w:val="20"/>
          <w:szCs w:val="20"/>
        </w:rPr>
        <w:t xml:space="preserve">prave stvari, da se pravilno in pravočasno odzove na spremembe v okolju. </w:t>
      </w:r>
    </w:p>
    <w:p w14:paraId="6E380DE4" w14:textId="77777777" w:rsidR="00144B93" w:rsidRDefault="00144B93">
      <w:pPr>
        <w:spacing w:after="120"/>
      </w:pPr>
    </w:p>
    <w:p w14:paraId="7779C95A" w14:textId="77777777" w:rsidR="00144B93" w:rsidRDefault="0058328A">
      <w:pPr>
        <w:numPr>
          <w:ilvl w:val="0"/>
          <w:numId w:val="6"/>
        </w:numPr>
        <w:spacing w:after="120"/>
        <w:ind w:hanging="36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Opišite glavne značilnosti treh najpogostejših modelov generičnih poslovnih strategij.Kakšen je njihov cilj? Kateri model bi bil najbolj primeren za gradbeno podjetje, katerega deja</w:t>
      </w:r>
      <w:r>
        <w:rPr>
          <w:rFonts w:ascii="Times New Roman" w:eastAsia="Times New Roman" w:hAnsi="Times New Roman" w:cs="Times New Roman"/>
          <w:b/>
          <w:sz w:val="20"/>
          <w:szCs w:val="20"/>
        </w:rPr>
        <w:t>vnost je izključno gradnja enostanovanjskih stavb za trg?</w:t>
      </w:r>
    </w:p>
    <w:p w14:paraId="162E86B2" w14:textId="77777777" w:rsidR="00144B93" w:rsidRDefault="0058328A">
      <w:pPr>
        <w:spacing w:after="120"/>
      </w:pPr>
      <w:r>
        <w:rPr>
          <w:rFonts w:ascii="Times New Roman" w:eastAsia="Times New Roman" w:hAnsi="Times New Roman" w:cs="Times New Roman"/>
          <w:sz w:val="20"/>
          <w:szCs w:val="20"/>
        </w:rPr>
        <w:lastRenderedPageBreak/>
        <w:t>Poslovna strategija opredeljuje pot do doseganja konkurenčne prednosti pri poslovanju s strateško skupino proizvodov ali storitev. Vira konkurenčne prednosti sta višina relativnih stroškov in difere</w:t>
      </w:r>
      <w:r>
        <w:rPr>
          <w:rFonts w:ascii="Times New Roman" w:eastAsia="Times New Roman" w:hAnsi="Times New Roman" w:cs="Times New Roman"/>
          <w:sz w:val="20"/>
          <w:szCs w:val="20"/>
        </w:rPr>
        <w:t>nciacija proizvoda oz. storitve.</w:t>
      </w:r>
    </w:p>
    <w:p w14:paraId="11F21E07" w14:textId="77777777" w:rsidR="00144B93" w:rsidRDefault="0058328A">
      <w:pPr>
        <w:spacing w:after="120"/>
      </w:pPr>
      <w:r>
        <w:rPr>
          <w:rFonts w:ascii="Times New Roman" w:eastAsia="Times New Roman" w:hAnsi="Times New Roman" w:cs="Times New Roman"/>
          <w:sz w:val="20"/>
          <w:szCs w:val="20"/>
        </w:rPr>
        <w:t>Trije modeli strategij:</w:t>
      </w:r>
    </w:p>
    <w:p w14:paraId="1076B156" w14:textId="77777777" w:rsidR="00144B93" w:rsidRDefault="0058328A">
      <w:pPr>
        <w:spacing w:after="120"/>
        <w:ind w:hanging="360"/>
      </w:pPr>
      <w:r>
        <w:rPr>
          <w:rFonts w:ascii="Times New Roman" w:eastAsia="Times New Roman" w:hAnsi="Times New Roman" w:cs="Times New Roman"/>
          <w:sz w:val="20"/>
          <w:szCs w:val="20"/>
        </w:rPr>
        <w:t xml:space="preserve">1.       Strategija vodenja v stroškovni učinkovitosti: </w:t>
      </w:r>
    </w:p>
    <w:p w14:paraId="347DEBF6" w14:textId="77777777" w:rsidR="00144B93" w:rsidRDefault="0058328A">
      <w:pPr>
        <w:spacing w:after="120"/>
        <w:ind w:left="1440" w:hanging="360"/>
      </w:pPr>
      <w:r>
        <w:rPr>
          <w:rFonts w:ascii="Times New Roman" w:eastAsia="Times New Roman" w:hAnsi="Times New Roman" w:cs="Times New Roman"/>
          <w:sz w:val="20"/>
          <w:szCs w:val="20"/>
        </w:rPr>
        <w:t>·         Temelji na zakonitosti krivulje izkušenj</w:t>
      </w:r>
    </w:p>
    <w:p w14:paraId="5DD20D4A" w14:textId="77777777" w:rsidR="00144B93" w:rsidRDefault="0058328A">
      <w:pPr>
        <w:spacing w:after="120"/>
        <w:ind w:left="1440" w:hanging="360"/>
      </w:pPr>
      <w:r>
        <w:rPr>
          <w:rFonts w:ascii="Times New Roman" w:eastAsia="Times New Roman" w:hAnsi="Times New Roman" w:cs="Times New Roman"/>
          <w:sz w:val="20"/>
          <w:szCs w:val="20"/>
        </w:rPr>
        <w:t>·         uspešna če imamo visok tržni delež, velik obseg poslovanja, agresivno politiko pr</w:t>
      </w:r>
      <w:r>
        <w:rPr>
          <w:rFonts w:ascii="Times New Roman" w:eastAsia="Times New Roman" w:hAnsi="Times New Roman" w:cs="Times New Roman"/>
          <w:sz w:val="20"/>
          <w:szCs w:val="20"/>
        </w:rPr>
        <w:t>odajnih cen</w:t>
      </w:r>
    </w:p>
    <w:p w14:paraId="5E54B050" w14:textId="77777777" w:rsidR="00144B93" w:rsidRDefault="0058328A">
      <w:pPr>
        <w:spacing w:after="120"/>
        <w:ind w:left="1440" w:hanging="360"/>
      </w:pPr>
      <w:r>
        <w:rPr>
          <w:rFonts w:ascii="Times New Roman" w:eastAsia="Times New Roman" w:hAnsi="Times New Roman" w:cs="Times New Roman"/>
          <w:sz w:val="20"/>
          <w:szCs w:val="20"/>
        </w:rPr>
        <w:t>·         le najnujnejša embalaža, minimiziranje stroškov</w:t>
      </w:r>
    </w:p>
    <w:p w14:paraId="71FCE47F" w14:textId="77777777" w:rsidR="00144B93" w:rsidRDefault="0058328A">
      <w:pPr>
        <w:spacing w:after="120"/>
        <w:ind w:left="1440" w:hanging="360"/>
      </w:pPr>
      <w:r>
        <w:rPr>
          <w:rFonts w:ascii="Times New Roman" w:eastAsia="Times New Roman" w:hAnsi="Times New Roman" w:cs="Times New Roman"/>
          <w:sz w:val="20"/>
          <w:szCs w:val="20"/>
        </w:rPr>
        <w:t>·         želimo avtomatiziran proizvodni proces, ugoden dostop do</w:t>
      </w:r>
    </w:p>
    <w:p w14:paraId="0DD6CA82" w14:textId="77777777" w:rsidR="00144B93" w:rsidRDefault="0058328A">
      <w:pPr>
        <w:spacing w:after="120"/>
        <w:ind w:left="1440" w:hanging="360"/>
      </w:pPr>
      <w:r>
        <w:rPr>
          <w:rFonts w:ascii="Times New Roman" w:eastAsia="Times New Roman" w:hAnsi="Times New Roman" w:cs="Times New Roman"/>
          <w:sz w:val="20"/>
          <w:szCs w:val="20"/>
        </w:rPr>
        <w:t>surovin, materialov, energije in delovne sile, čim nižje stroške zalog, učinkovit R&amp;R (raziskave in razvoj)</w:t>
      </w:r>
    </w:p>
    <w:p w14:paraId="0423A623" w14:textId="77777777" w:rsidR="00144B93" w:rsidRDefault="0058328A">
      <w:pPr>
        <w:spacing w:after="120"/>
        <w:ind w:left="1440" w:hanging="360"/>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organizacija usmerjena k standardizaciji</w:t>
      </w:r>
    </w:p>
    <w:p w14:paraId="66A93613" w14:textId="77777777" w:rsidR="00144B93" w:rsidRDefault="0058328A">
      <w:pPr>
        <w:spacing w:after="120"/>
        <w:ind w:hanging="360"/>
      </w:pPr>
      <w:r>
        <w:rPr>
          <w:rFonts w:ascii="Times New Roman" w:eastAsia="Times New Roman" w:hAnsi="Times New Roman" w:cs="Times New Roman"/>
          <w:sz w:val="20"/>
          <w:szCs w:val="20"/>
        </w:rPr>
        <w:t>2.       Strategija diferenciacije:</w:t>
      </w:r>
    </w:p>
    <w:p w14:paraId="048C5AF0" w14:textId="77777777" w:rsidR="00144B93" w:rsidRDefault="0058328A">
      <w:pPr>
        <w:spacing w:after="120"/>
        <w:ind w:left="1440" w:hanging="360"/>
      </w:pPr>
      <w:r>
        <w:rPr>
          <w:rFonts w:ascii="Times New Roman" w:eastAsia="Times New Roman" w:hAnsi="Times New Roman" w:cs="Times New Roman"/>
          <w:sz w:val="20"/>
          <w:szCs w:val="20"/>
        </w:rPr>
        <w:t>·         išče svojo poslovno uspešnost v razvijanju in ponujanju diferenciranega proizvoda (storitve)</w:t>
      </w:r>
    </w:p>
    <w:p w14:paraId="1789491C" w14:textId="77777777" w:rsidR="00144B93" w:rsidRDefault="0058328A">
      <w:pPr>
        <w:spacing w:after="120"/>
        <w:ind w:left="1440" w:hanging="360"/>
      </w:pPr>
      <w:r>
        <w:rPr>
          <w:rFonts w:ascii="Times New Roman" w:eastAsia="Times New Roman" w:hAnsi="Times New Roman" w:cs="Times New Roman"/>
          <w:sz w:val="20"/>
          <w:szCs w:val="20"/>
        </w:rPr>
        <w:t>·         pomembno povezati svojo verigo vrednosti z verigo vrednosti kupca,</w:t>
      </w:r>
      <w:r>
        <w:rPr>
          <w:rFonts w:ascii="Times New Roman" w:eastAsia="Times New Roman" w:hAnsi="Times New Roman" w:cs="Times New Roman"/>
          <w:sz w:val="20"/>
          <w:szCs w:val="20"/>
        </w:rPr>
        <w:t xml:space="preserve"> edinstvenost, izkupiček mora biti večji kot stroški diferenciacije</w:t>
      </w:r>
    </w:p>
    <w:p w14:paraId="08C67930" w14:textId="77777777" w:rsidR="00144B93" w:rsidRDefault="0058328A">
      <w:pPr>
        <w:spacing w:after="120"/>
        <w:ind w:left="1440" w:hanging="360"/>
      </w:pPr>
      <w:r>
        <w:rPr>
          <w:rFonts w:ascii="Times New Roman" w:eastAsia="Times New Roman" w:hAnsi="Times New Roman" w:cs="Times New Roman"/>
          <w:sz w:val="20"/>
          <w:szCs w:val="20"/>
        </w:rPr>
        <w:t>·         intenzivno R&amp;R</w:t>
      </w:r>
    </w:p>
    <w:p w14:paraId="4123DAE3" w14:textId="77777777" w:rsidR="00144B93" w:rsidRDefault="0058328A">
      <w:pPr>
        <w:spacing w:after="120"/>
        <w:ind w:hanging="360"/>
      </w:pPr>
      <w:r>
        <w:rPr>
          <w:rFonts w:ascii="Times New Roman" w:eastAsia="Times New Roman" w:hAnsi="Times New Roman" w:cs="Times New Roman"/>
          <w:sz w:val="20"/>
          <w:szCs w:val="20"/>
        </w:rPr>
        <w:t>3.       Poslovna strategija osredinjanja na tržne niše:</w:t>
      </w:r>
    </w:p>
    <w:p w14:paraId="17911600" w14:textId="77777777" w:rsidR="00144B93" w:rsidRDefault="0058328A">
      <w:pPr>
        <w:spacing w:after="120"/>
        <w:ind w:left="1440" w:hanging="360"/>
      </w:pPr>
      <w:r>
        <w:rPr>
          <w:rFonts w:ascii="Times New Roman" w:eastAsia="Times New Roman" w:hAnsi="Times New Roman" w:cs="Times New Roman"/>
          <w:sz w:val="20"/>
          <w:szCs w:val="20"/>
        </w:rPr>
        <w:t>·         temelji na osredinjanju vseh dejavnosti org. h kar najboljšemu zadovoljevanju potreb čisto določene skupine odjemalcev, regionalnega trga</w:t>
      </w:r>
    </w:p>
    <w:p w14:paraId="3405C82E" w14:textId="77777777" w:rsidR="00144B93" w:rsidRDefault="0058328A">
      <w:pPr>
        <w:spacing w:after="120"/>
        <w:ind w:left="1440" w:hanging="360"/>
      </w:pPr>
      <w:r>
        <w:rPr>
          <w:rFonts w:ascii="Times New Roman" w:eastAsia="Times New Roman" w:hAnsi="Times New Roman" w:cs="Times New Roman"/>
          <w:sz w:val="20"/>
          <w:szCs w:val="20"/>
        </w:rPr>
        <w:t>·         podmožnosti: na temelju nizkih stroškov ali posebej diferenciran proizvod -&gt; v očeh kupcev najbolj</w:t>
      </w:r>
      <w:r>
        <w:rPr>
          <w:rFonts w:ascii="Times New Roman" w:eastAsia="Times New Roman" w:hAnsi="Times New Roman" w:cs="Times New Roman"/>
          <w:sz w:val="20"/>
          <w:szCs w:val="20"/>
        </w:rPr>
        <w:t>ši</w:t>
      </w:r>
    </w:p>
    <w:p w14:paraId="5CDD5FCE" w14:textId="77777777" w:rsidR="00144B93" w:rsidRDefault="0058328A">
      <w:pPr>
        <w:spacing w:after="120"/>
      </w:pPr>
      <w:r>
        <w:rPr>
          <w:rFonts w:ascii="Times New Roman" w:eastAsia="Times New Roman" w:hAnsi="Times New Roman" w:cs="Times New Roman"/>
          <w:color w:val="4A86E8"/>
          <w:sz w:val="20"/>
          <w:szCs w:val="20"/>
        </w:rPr>
        <w:t>Kaj je njihov cilj? Verjetno dobiček?</w:t>
      </w:r>
    </w:p>
    <w:p w14:paraId="33B14C89" w14:textId="77777777" w:rsidR="00144B93" w:rsidRDefault="0058328A">
      <w:pPr>
        <w:spacing w:after="120"/>
      </w:pPr>
      <w:r>
        <w:rPr>
          <w:rFonts w:ascii="Times New Roman" w:eastAsia="Times New Roman" w:hAnsi="Times New Roman" w:cs="Times New Roman"/>
          <w:color w:val="4A86E8"/>
          <w:sz w:val="20"/>
          <w:szCs w:val="20"/>
        </w:rPr>
        <w:t>Kateri model za gradbeništvo? Po mojem strategija osredinjanje na tržne niše..</w:t>
      </w:r>
    </w:p>
    <w:p w14:paraId="33D1F06C" w14:textId="77777777" w:rsidR="00144B93" w:rsidRDefault="00144B93">
      <w:pPr>
        <w:spacing w:after="120"/>
      </w:pPr>
    </w:p>
    <w:p w14:paraId="1801321C" w14:textId="77777777" w:rsidR="00144B93" w:rsidRDefault="0058328A">
      <w:pPr>
        <w:numPr>
          <w:ilvl w:val="0"/>
          <w:numId w:val="6"/>
        </w:numPr>
        <w:spacing w:after="120"/>
        <w:ind w:hanging="36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Razložite, zakaj je lahko smotrno vzpostaviti strategijo na nivoju posamezne funkcije podjetja.</w:t>
      </w:r>
    </w:p>
    <w:p w14:paraId="00EC0B9B" w14:textId="77777777" w:rsidR="00144B93" w:rsidRDefault="0058328A">
      <w:r>
        <w:rPr>
          <w:rFonts w:ascii="Times New Roman" w:eastAsia="Times New Roman" w:hAnsi="Times New Roman" w:cs="Times New Roman"/>
          <w:sz w:val="20"/>
          <w:szCs w:val="20"/>
        </w:rPr>
        <w:t>Vzpostavitev funkcijske strategije pove</w:t>
      </w:r>
      <w:r>
        <w:rPr>
          <w:rFonts w:ascii="Times New Roman" w:eastAsia="Times New Roman" w:hAnsi="Times New Roman" w:cs="Times New Roman"/>
          <w:sz w:val="20"/>
          <w:szCs w:val="20"/>
        </w:rPr>
        <w:t>čuje učinkovitost porabe resursov posameznem funkcijskem področju, povezuje funkcijske in nefunkcijske dejavnosti, da bi lahko podprli poslovne in korporacijske strategije.</w:t>
      </w:r>
    </w:p>
    <w:p w14:paraId="7A85EBF5" w14:textId="77777777" w:rsidR="00144B93" w:rsidRDefault="0058328A">
      <w:r>
        <w:rPr>
          <w:rFonts w:ascii="Times New Roman" w:eastAsia="Times New Roman" w:hAnsi="Times New Roman" w:cs="Times New Roman"/>
          <w:b/>
          <w:sz w:val="20"/>
          <w:szCs w:val="20"/>
        </w:rPr>
        <w:t xml:space="preserve"> </w:t>
      </w:r>
    </w:p>
    <w:p w14:paraId="7EBA0E1D" w14:textId="77777777" w:rsidR="00144B93" w:rsidRDefault="00144B93"/>
    <w:p w14:paraId="42BC5A82" w14:textId="77777777" w:rsidR="00144B93" w:rsidRDefault="0058328A">
      <w:pPr>
        <w:numPr>
          <w:ilvl w:val="0"/>
          <w:numId w:val="6"/>
        </w:numPr>
        <w:spacing w:after="120"/>
        <w:ind w:hanging="36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Kaj je namen gradbenih kalkulacij? Kako jih delimo glede na čas nastanka?</w:t>
      </w:r>
    </w:p>
    <w:p w14:paraId="4EE8FD53" w14:textId="77777777" w:rsidR="00144B93" w:rsidRDefault="0058328A">
      <w:pPr>
        <w:spacing w:after="120"/>
      </w:pPr>
      <w:r>
        <w:rPr>
          <w:rFonts w:ascii="Times New Roman" w:eastAsia="Times New Roman" w:hAnsi="Times New Roman" w:cs="Times New Roman"/>
          <w:sz w:val="20"/>
          <w:szCs w:val="20"/>
        </w:rPr>
        <w:t>Gre za postopek ugotavljanja in predvidevanja stroškov, ki bodo predvidoma nastali pri gradnji. Namen je določiti stroškovno ceno, prodajno ceno in ugotavljati ekonomske učinke.</w:t>
      </w:r>
    </w:p>
    <w:p w14:paraId="5B4B39A9" w14:textId="77777777" w:rsidR="00144B93" w:rsidRDefault="0058328A">
      <w:pPr>
        <w:spacing w:after="120"/>
      </w:pPr>
      <w:r>
        <w:rPr>
          <w:rFonts w:ascii="Times New Roman" w:eastAsia="Times New Roman" w:hAnsi="Times New Roman" w:cs="Times New Roman"/>
          <w:sz w:val="20"/>
          <w:szCs w:val="20"/>
        </w:rPr>
        <w:t>Glede na čas nastanka ločimo predpogodbene, operativne in popogodbene gradbene</w:t>
      </w:r>
      <w:r>
        <w:rPr>
          <w:rFonts w:ascii="Times New Roman" w:eastAsia="Times New Roman" w:hAnsi="Times New Roman" w:cs="Times New Roman"/>
          <w:sz w:val="20"/>
          <w:szCs w:val="20"/>
        </w:rPr>
        <w:t xml:space="preserve"> kalkulacije.</w:t>
      </w:r>
    </w:p>
    <w:p w14:paraId="6FEFE06F" w14:textId="77777777" w:rsidR="00144B93" w:rsidRDefault="00144B93">
      <w:pPr>
        <w:spacing w:after="120"/>
      </w:pPr>
    </w:p>
    <w:p w14:paraId="6081EC92" w14:textId="77777777" w:rsidR="00144B93" w:rsidRDefault="0058328A">
      <w:pPr>
        <w:numPr>
          <w:ilvl w:val="0"/>
          <w:numId w:val="6"/>
        </w:numPr>
        <w:spacing w:after="120"/>
        <w:ind w:hanging="36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Opredelite razliko med posrednimi in neposrednimi stroški.</w:t>
      </w:r>
    </w:p>
    <w:p w14:paraId="735D8CC1" w14:textId="77777777" w:rsidR="00144B93" w:rsidRDefault="0058328A">
      <w:pPr>
        <w:spacing w:after="120"/>
      </w:pPr>
      <w:r>
        <w:rPr>
          <w:rFonts w:ascii="Times New Roman" w:eastAsia="Times New Roman" w:hAnsi="Times New Roman" w:cs="Times New Roman"/>
          <w:sz w:val="20"/>
          <w:szCs w:val="20"/>
        </w:rPr>
        <w:t>Direktni (neposredni) stroški, so stroški, ki jih lahko pripišemo točno določenemu proizvodu (stroškovnemu nosilcu) (stroški materiala in stroški dela)</w:t>
      </w:r>
    </w:p>
    <w:p w14:paraId="66EDC1A5" w14:textId="77777777" w:rsidR="00144B93" w:rsidRDefault="0058328A">
      <w:pPr>
        <w:spacing w:after="120"/>
      </w:pPr>
      <w:r>
        <w:rPr>
          <w:rFonts w:ascii="Times New Roman" w:eastAsia="Times New Roman" w:hAnsi="Times New Roman" w:cs="Times New Roman"/>
          <w:sz w:val="20"/>
          <w:szCs w:val="20"/>
        </w:rPr>
        <w:lastRenderedPageBreak/>
        <w:t>Indirektni (posredni) stroški,</w:t>
      </w:r>
      <w:r>
        <w:rPr>
          <w:rFonts w:ascii="Times New Roman" w:eastAsia="Times New Roman" w:hAnsi="Times New Roman" w:cs="Times New Roman"/>
          <w:sz w:val="20"/>
          <w:szCs w:val="20"/>
        </w:rPr>
        <w:t xml:space="preserve"> so povezani z več proizvodi (ki jih obravnavano podjetje izdeluje) - ne moremo jih direktno pripisati stroškovnemu nosilcu. (strošek računovodstva, direktorjeva plača, stroški ogrevanja, …) - razporedimo jih po vnaprej določenem ključu.</w:t>
      </w:r>
    </w:p>
    <w:p w14:paraId="4A2AC8C2" w14:textId="77777777" w:rsidR="00144B93" w:rsidRDefault="00144B93">
      <w:pPr>
        <w:spacing w:after="120"/>
      </w:pPr>
    </w:p>
    <w:p w14:paraId="666490F1" w14:textId="77777777" w:rsidR="00144B93" w:rsidRDefault="0058328A">
      <w:pPr>
        <w:numPr>
          <w:ilvl w:val="0"/>
          <w:numId w:val="6"/>
        </w:numPr>
        <w:spacing w:after="120"/>
        <w:ind w:hanging="36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Kako (s katerimi </w:t>
      </w:r>
      <w:r>
        <w:rPr>
          <w:rFonts w:ascii="Times New Roman" w:eastAsia="Times New Roman" w:hAnsi="Times New Roman" w:cs="Times New Roman"/>
          <w:b/>
          <w:sz w:val="20"/>
          <w:szCs w:val="20"/>
        </w:rPr>
        <w:t>elementi) opišemo postavko kot osnovni element za sestavo popisa del? Navedite preprost primer opisa postavke.</w:t>
      </w:r>
    </w:p>
    <w:p w14:paraId="3B195EEB" w14:textId="77777777" w:rsidR="00144B93" w:rsidRDefault="00144B93">
      <w:pPr>
        <w:spacing w:after="120"/>
      </w:pPr>
    </w:p>
    <w:p w14:paraId="575B3064" w14:textId="77777777" w:rsidR="00144B93" w:rsidRDefault="0058328A">
      <w:pPr>
        <w:spacing w:after="120"/>
      </w:pPr>
      <w:r>
        <w:rPr>
          <w:rFonts w:ascii="Times New Roman" w:eastAsia="Times New Roman" w:hAnsi="Times New Roman" w:cs="Times New Roman"/>
          <w:sz w:val="20"/>
          <w:szCs w:val="20"/>
        </w:rPr>
        <w:t>POSTAVKA = OSNOVNI ELEMENT (za katerega oblikujemo ceno)</w:t>
      </w:r>
    </w:p>
    <w:p w14:paraId="605C500E" w14:textId="77777777" w:rsidR="00144B93" w:rsidRDefault="0058328A">
      <w:pPr>
        <w:spacing w:after="120"/>
      </w:pPr>
      <w:r>
        <w:rPr>
          <w:rFonts w:ascii="Times New Roman" w:eastAsia="Times New Roman" w:hAnsi="Times New Roman" w:cs="Times New Roman"/>
          <w:sz w:val="20"/>
          <w:szCs w:val="20"/>
        </w:rPr>
        <w:t>Določimo ga:</w:t>
      </w:r>
    </w:p>
    <w:p w14:paraId="50782039" w14:textId="77777777" w:rsidR="00144B93" w:rsidRDefault="0058328A">
      <w:pPr>
        <w:spacing w:after="120"/>
      </w:pPr>
      <w:r>
        <w:rPr>
          <w:rFonts w:ascii="Times New Roman" w:eastAsia="Times New Roman" w:hAnsi="Times New Roman" w:cs="Times New Roman"/>
          <w:sz w:val="20"/>
          <w:szCs w:val="20"/>
        </w:rPr>
        <w:t>• z opisom vrste opravila (dela), izdelka oz. materiala</w:t>
      </w:r>
    </w:p>
    <w:p w14:paraId="2B78FD34" w14:textId="77777777" w:rsidR="00144B93" w:rsidRDefault="0058328A">
      <w:pPr>
        <w:spacing w:after="120"/>
      </w:pPr>
      <w:r>
        <w:rPr>
          <w:rFonts w:ascii="Times New Roman" w:eastAsia="Times New Roman" w:hAnsi="Times New Roman" w:cs="Times New Roman"/>
          <w:sz w:val="20"/>
          <w:szCs w:val="20"/>
        </w:rPr>
        <w:t>• s pogoji dela</w:t>
      </w:r>
    </w:p>
    <w:p w14:paraId="5B968D34" w14:textId="77777777" w:rsidR="00144B93" w:rsidRDefault="0058328A">
      <w:pPr>
        <w:spacing w:after="120"/>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z enoto mere (ki je za ta element značilna)</w:t>
      </w:r>
    </w:p>
    <w:p w14:paraId="39B3F183" w14:textId="77777777" w:rsidR="00144B93" w:rsidRDefault="00144B93">
      <w:pPr>
        <w:spacing w:after="120"/>
      </w:pPr>
    </w:p>
    <w:p w14:paraId="4744FE77" w14:textId="77777777" w:rsidR="00144B93" w:rsidRDefault="0058328A">
      <w:pPr>
        <w:spacing w:after="120"/>
      </w:pPr>
      <w:r>
        <w:rPr>
          <w:rFonts w:ascii="Times New Roman" w:eastAsia="Times New Roman" w:hAnsi="Times New Roman" w:cs="Times New Roman"/>
          <w:sz w:val="20"/>
          <w:szCs w:val="20"/>
        </w:rPr>
        <w:t xml:space="preserve">Primer: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5"/>
        <w:gridCol w:w="1440"/>
        <w:gridCol w:w="1905"/>
        <w:gridCol w:w="1590"/>
      </w:tblGrid>
      <w:tr w:rsidR="00144B93" w14:paraId="1618C849" w14:textId="77777777">
        <w:tc>
          <w:tcPr>
            <w:tcW w:w="4425" w:type="dxa"/>
            <w:tcMar>
              <w:top w:w="100" w:type="dxa"/>
              <w:left w:w="100" w:type="dxa"/>
              <w:bottom w:w="100" w:type="dxa"/>
              <w:right w:w="100" w:type="dxa"/>
            </w:tcMar>
          </w:tcPr>
          <w:p w14:paraId="3CE2E6D5" w14:textId="77777777" w:rsidR="00144B93" w:rsidRDefault="00144B93">
            <w:pPr>
              <w:widowControl w:val="0"/>
              <w:spacing w:line="240" w:lineRule="auto"/>
            </w:pPr>
          </w:p>
        </w:tc>
        <w:tc>
          <w:tcPr>
            <w:tcW w:w="1440" w:type="dxa"/>
            <w:tcMar>
              <w:top w:w="100" w:type="dxa"/>
              <w:left w:w="100" w:type="dxa"/>
              <w:bottom w:w="100" w:type="dxa"/>
              <w:right w:w="100" w:type="dxa"/>
            </w:tcMar>
          </w:tcPr>
          <w:p w14:paraId="67BE5DC8" w14:textId="77777777" w:rsidR="00144B93" w:rsidRDefault="0058328A">
            <w:pPr>
              <w:widowControl w:val="0"/>
              <w:spacing w:line="240" w:lineRule="auto"/>
            </w:pPr>
            <w:r>
              <w:rPr>
                <w:rFonts w:ascii="Times New Roman" w:eastAsia="Times New Roman" w:hAnsi="Times New Roman" w:cs="Times New Roman"/>
                <w:sz w:val="20"/>
                <w:szCs w:val="20"/>
              </w:rPr>
              <w:t>količina (m3)</w:t>
            </w:r>
          </w:p>
        </w:tc>
        <w:tc>
          <w:tcPr>
            <w:tcW w:w="1905" w:type="dxa"/>
            <w:tcMar>
              <w:top w:w="100" w:type="dxa"/>
              <w:left w:w="100" w:type="dxa"/>
              <w:bottom w:w="100" w:type="dxa"/>
              <w:right w:w="100" w:type="dxa"/>
            </w:tcMar>
          </w:tcPr>
          <w:p w14:paraId="0D20AAC9" w14:textId="77777777" w:rsidR="00144B93" w:rsidRDefault="0058328A">
            <w:pPr>
              <w:widowControl w:val="0"/>
              <w:spacing w:line="240" w:lineRule="auto"/>
            </w:pPr>
            <w:r>
              <w:rPr>
                <w:rFonts w:ascii="Times New Roman" w:eastAsia="Times New Roman" w:hAnsi="Times New Roman" w:cs="Times New Roman"/>
                <w:sz w:val="20"/>
                <w:szCs w:val="20"/>
              </w:rPr>
              <w:t>Cena/enoto (eur/m3)</w:t>
            </w:r>
          </w:p>
        </w:tc>
        <w:tc>
          <w:tcPr>
            <w:tcW w:w="1590" w:type="dxa"/>
            <w:tcMar>
              <w:top w:w="100" w:type="dxa"/>
              <w:left w:w="100" w:type="dxa"/>
              <w:bottom w:w="100" w:type="dxa"/>
              <w:right w:w="100" w:type="dxa"/>
            </w:tcMar>
          </w:tcPr>
          <w:p w14:paraId="39448E6D" w14:textId="77777777" w:rsidR="00144B93" w:rsidRDefault="0058328A">
            <w:pPr>
              <w:widowControl w:val="0"/>
              <w:spacing w:line="240" w:lineRule="auto"/>
            </w:pPr>
            <w:r>
              <w:rPr>
                <w:rFonts w:ascii="Times New Roman" w:eastAsia="Times New Roman" w:hAnsi="Times New Roman" w:cs="Times New Roman"/>
                <w:sz w:val="20"/>
                <w:szCs w:val="20"/>
              </w:rPr>
              <w:t>Znesek (eur)</w:t>
            </w:r>
          </w:p>
        </w:tc>
      </w:tr>
      <w:tr w:rsidR="00144B93" w14:paraId="0BEF8C2F" w14:textId="77777777">
        <w:trPr>
          <w:trHeight w:val="1040"/>
        </w:trPr>
        <w:tc>
          <w:tcPr>
            <w:tcW w:w="4425" w:type="dxa"/>
            <w:tcMar>
              <w:top w:w="100" w:type="dxa"/>
              <w:left w:w="100" w:type="dxa"/>
              <w:bottom w:w="100" w:type="dxa"/>
              <w:right w:w="100" w:type="dxa"/>
            </w:tcMar>
          </w:tcPr>
          <w:p w14:paraId="4FC86672" w14:textId="77777777" w:rsidR="00144B93" w:rsidRDefault="0058328A">
            <w:pPr>
              <w:widowControl w:val="0"/>
              <w:spacing w:line="240" w:lineRule="auto"/>
            </w:pPr>
            <w:r>
              <w:rPr>
                <w:rFonts w:ascii="Times New Roman" w:eastAsia="Times New Roman" w:hAnsi="Times New Roman" w:cs="Times New Roman"/>
                <w:sz w:val="20"/>
                <w:szCs w:val="20"/>
              </w:rPr>
              <w:t>Izdelava polmontažne stropne</w:t>
            </w:r>
          </w:p>
          <w:p w14:paraId="560EF9A8" w14:textId="77777777" w:rsidR="00144B93" w:rsidRDefault="0058328A">
            <w:pPr>
              <w:widowControl w:val="0"/>
              <w:spacing w:line="240" w:lineRule="auto"/>
            </w:pPr>
            <w:r>
              <w:rPr>
                <w:rFonts w:ascii="Times New Roman" w:eastAsia="Times New Roman" w:hAnsi="Times New Roman" w:cs="Times New Roman"/>
                <w:sz w:val="20"/>
                <w:szCs w:val="20"/>
              </w:rPr>
              <w:t>konstrukcije z nosilci in opečnimi</w:t>
            </w:r>
          </w:p>
          <w:p w14:paraId="178C7E7F" w14:textId="77777777" w:rsidR="00144B93" w:rsidRDefault="0058328A">
            <w:pPr>
              <w:widowControl w:val="0"/>
              <w:spacing w:line="240" w:lineRule="auto"/>
            </w:pPr>
            <w:r>
              <w:rPr>
                <w:rFonts w:ascii="Times New Roman" w:eastAsia="Times New Roman" w:hAnsi="Times New Roman" w:cs="Times New Roman"/>
                <w:sz w:val="20"/>
                <w:szCs w:val="20"/>
              </w:rPr>
              <w:t>polnili višine 16 cm in tlačno ploščo</w:t>
            </w:r>
          </w:p>
          <w:p w14:paraId="03DD8729" w14:textId="77777777" w:rsidR="00144B93" w:rsidRDefault="0058328A">
            <w:pPr>
              <w:widowControl w:val="0"/>
              <w:spacing w:line="240" w:lineRule="auto"/>
            </w:pPr>
            <w:r>
              <w:rPr>
                <w:rFonts w:ascii="Times New Roman" w:eastAsia="Times New Roman" w:hAnsi="Times New Roman" w:cs="Times New Roman"/>
                <w:sz w:val="20"/>
                <w:szCs w:val="20"/>
              </w:rPr>
              <w:t>debeline 6 cm</w:t>
            </w:r>
          </w:p>
        </w:tc>
        <w:tc>
          <w:tcPr>
            <w:tcW w:w="1440" w:type="dxa"/>
            <w:tcMar>
              <w:top w:w="100" w:type="dxa"/>
              <w:left w:w="100" w:type="dxa"/>
              <w:bottom w:w="100" w:type="dxa"/>
              <w:right w:w="100" w:type="dxa"/>
            </w:tcMar>
          </w:tcPr>
          <w:p w14:paraId="6496EC23" w14:textId="77777777" w:rsidR="00144B93" w:rsidRDefault="0058328A">
            <w:pPr>
              <w:widowControl w:val="0"/>
              <w:spacing w:line="240" w:lineRule="auto"/>
            </w:pPr>
            <w:r>
              <w:rPr>
                <w:rFonts w:ascii="Times New Roman" w:eastAsia="Times New Roman" w:hAnsi="Times New Roman" w:cs="Times New Roman"/>
                <w:sz w:val="20"/>
                <w:szCs w:val="20"/>
              </w:rPr>
              <w:t>5,77</w:t>
            </w:r>
          </w:p>
        </w:tc>
        <w:tc>
          <w:tcPr>
            <w:tcW w:w="1905" w:type="dxa"/>
            <w:tcMar>
              <w:top w:w="100" w:type="dxa"/>
              <w:left w:w="100" w:type="dxa"/>
              <w:bottom w:w="100" w:type="dxa"/>
              <w:right w:w="100" w:type="dxa"/>
            </w:tcMar>
          </w:tcPr>
          <w:p w14:paraId="0CEDD60E" w14:textId="77777777" w:rsidR="00144B93" w:rsidRDefault="0058328A">
            <w:pPr>
              <w:widowControl w:val="0"/>
              <w:spacing w:line="240" w:lineRule="auto"/>
            </w:pPr>
            <w:r>
              <w:rPr>
                <w:rFonts w:ascii="Times New Roman" w:eastAsia="Times New Roman" w:hAnsi="Times New Roman" w:cs="Times New Roman"/>
                <w:sz w:val="20"/>
                <w:szCs w:val="20"/>
              </w:rPr>
              <w:t>100</w:t>
            </w:r>
          </w:p>
        </w:tc>
        <w:tc>
          <w:tcPr>
            <w:tcW w:w="1590" w:type="dxa"/>
            <w:tcMar>
              <w:top w:w="100" w:type="dxa"/>
              <w:left w:w="100" w:type="dxa"/>
              <w:bottom w:w="100" w:type="dxa"/>
              <w:right w:w="100" w:type="dxa"/>
            </w:tcMar>
          </w:tcPr>
          <w:p w14:paraId="1B399AAD" w14:textId="77777777" w:rsidR="00144B93" w:rsidRDefault="0058328A">
            <w:pPr>
              <w:widowControl w:val="0"/>
              <w:spacing w:line="240" w:lineRule="auto"/>
            </w:pPr>
            <w:r>
              <w:rPr>
                <w:rFonts w:ascii="Times New Roman" w:eastAsia="Times New Roman" w:hAnsi="Times New Roman" w:cs="Times New Roman"/>
                <w:sz w:val="20"/>
                <w:szCs w:val="20"/>
              </w:rPr>
              <w:t>577</w:t>
            </w:r>
          </w:p>
        </w:tc>
      </w:tr>
    </w:tbl>
    <w:p w14:paraId="7FE1966D" w14:textId="77777777" w:rsidR="00144B93" w:rsidRDefault="00144B93">
      <w:pPr>
        <w:spacing w:after="120"/>
      </w:pPr>
    </w:p>
    <w:p w14:paraId="0C54CC03" w14:textId="77777777" w:rsidR="00144B93" w:rsidRDefault="0058328A">
      <w:pPr>
        <w:numPr>
          <w:ilvl w:val="0"/>
          <w:numId w:val="6"/>
        </w:numPr>
        <w:spacing w:after="120"/>
        <w:ind w:hanging="36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Kaj je amortizacija osnovnega sredstva? </w:t>
      </w:r>
      <w:r>
        <w:rPr>
          <w:rFonts w:ascii="Times New Roman" w:eastAsia="Times New Roman" w:hAnsi="Times New Roman" w:cs="Times New Roman"/>
          <w:b/>
          <w:color w:val="FF0000"/>
          <w:sz w:val="20"/>
          <w:szCs w:val="20"/>
        </w:rPr>
        <w:t>Kdaj jo moramo upoštevati v računu lastne cene posamezne postavke?</w:t>
      </w:r>
    </w:p>
    <w:p w14:paraId="2C233EAC" w14:textId="77777777" w:rsidR="00144B93" w:rsidRDefault="0058328A">
      <w:pPr>
        <w:spacing w:after="120"/>
      </w:pPr>
      <w:r>
        <w:rPr>
          <w:rFonts w:ascii="Times New Roman" w:eastAsia="Times New Roman" w:hAnsi="Times New Roman" w:cs="Times New Roman"/>
          <w:sz w:val="20"/>
          <w:szCs w:val="20"/>
        </w:rPr>
        <w:t>Amortizacija opredmetenih osnovnih sredstev, neopredmetenih sredstev in naložbenih nepremičnin se kot odhodek prizna v obračunanem znesku z uporabo m</w:t>
      </w:r>
      <w:r>
        <w:rPr>
          <w:rFonts w:ascii="Times New Roman" w:eastAsia="Times New Roman" w:hAnsi="Times New Roman" w:cs="Times New Roman"/>
          <w:sz w:val="20"/>
          <w:szCs w:val="20"/>
        </w:rPr>
        <w:t>etode enakomernega časovnega amortiziranja ter najvišjih amortizacijskih stopenj.</w:t>
      </w:r>
    </w:p>
    <w:p w14:paraId="5F280D12" w14:textId="77777777" w:rsidR="00144B93" w:rsidRDefault="00144B93">
      <w:pPr>
        <w:spacing w:after="120"/>
      </w:pPr>
    </w:p>
    <w:p w14:paraId="1E8A5B69" w14:textId="77777777" w:rsidR="00144B93" w:rsidRDefault="0058328A">
      <w:pPr>
        <w:numPr>
          <w:ilvl w:val="0"/>
          <w:numId w:val="6"/>
        </w:numPr>
        <w:spacing w:after="120"/>
        <w:ind w:hanging="36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Katere dokumente je izvajalec (tudi zakonsko) dolžan voditi na gradbišču?</w:t>
      </w:r>
    </w:p>
    <w:p w14:paraId="3CE185E4" w14:textId="77777777" w:rsidR="00144B93" w:rsidRDefault="0058328A">
      <w:pPr>
        <w:spacing w:after="120"/>
      </w:pPr>
      <w:r>
        <w:rPr>
          <w:rFonts w:ascii="Times New Roman" w:eastAsia="Times New Roman" w:hAnsi="Times New Roman" w:cs="Times New Roman"/>
          <w:sz w:val="20"/>
          <w:szCs w:val="20"/>
        </w:rPr>
        <w:t>Gradbeni dnevnik: obvezen, kadar je za gradnjo izdano gradbeno dovoljenje</w:t>
      </w:r>
    </w:p>
    <w:p w14:paraId="32DA3EE4" w14:textId="77777777" w:rsidR="00144B93" w:rsidRDefault="0058328A">
      <w:pPr>
        <w:spacing w:after="120"/>
      </w:pPr>
      <w:r>
        <w:rPr>
          <w:rFonts w:ascii="Times New Roman" w:eastAsia="Times New Roman" w:hAnsi="Times New Roman" w:cs="Times New Roman"/>
          <w:sz w:val="20"/>
          <w:szCs w:val="20"/>
        </w:rPr>
        <w:t>Knjiga obračunskih izmer:</w:t>
      </w:r>
      <w:r>
        <w:rPr>
          <w:rFonts w:ascii="Times New Roman" w:eastAsia="Times New Roman" w:hAnsi="Times New Roman" w:cs="Times New Roman"/>
          <w:sz w:val="20"/>
          <w:szCs w:val="20"/>
        </w:rPr>
        <w:t xml:space="preserve"> obvezna, kadar so cene določene za mersko enoto in pri gradnjah za trg</w:t>
      </w:r>
    </w:p>
    <w:p w14:paraId="79AB7A1B" w14:textId="77777777" w:rsidR="00144B93" w:rsidRDefault="00144B93">
      <w:pPr>
        <w:spacing w:after="120"/>
      </w:pPr>
    </w:p>
    <w:p w14:paraId="42785060" w14:textId="77777777" w:rsidR="00144B93" w:rsidRDefault="00144B93">
      <w:pPr>
        <w:spacing w:after="120"/>
      </w:pPr>
    </w:p>
    <w:p w14:paraId="1CB04260" w14:textId="77777777" w:rsidR="00144B93" w:rsidRDefault="0058328A">
      <w:pPr>
        <w:numPr>
          <w:ilvl w:val="0"/>
          <w:numId w:val="6"/>
        </w:numPr>
        <w:spacing w:after="120"/>
        <w:ind w:hanging="36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Opišite krivuljo proizvodnih možnosti.</w:t>
      </w:r>
    </w:p>
    <w:p w14:paraId="30EF2C00" w14:textId="77777777" w:rsidR="00144B93" w:rsidRDefault="00144B93">
      <w:pPr>
        <w:spacing w:after="120"/>
      </w:pPr>
    </w:p>
    <w:p w14:paraId="6277CEA5" w14:textId="77777777" w:rsidR="00144B93" w:rsidRDefault="0058328A">
      <w:pPr>
        <w:spacing w:after="120"/>
      </w:pPr>
      <w:r>
        <w:rPr>
          <w:rFonts w:ascii="Times New Roman" w:eastAsia="Times New Roman" w:hAnsi="Times New Roman" w:cs="Times New Roman"/>
          <w:b/>
          <w:sz w:val="20"/>
          <w:szCs w:val="20"/>
        </w:rPr>
        <w:lastRenderedPageBreak/>
        <w:t xml:space="preserve"> </w:t>
      </w:r>
      <w:r>
        <w:rPr>
          <w:noProof/>
        </w:rPr>
        <w:drawing>
          <wp:inline distT="114300" distB="114300" distL="114300" distR="114300" wp14:anchorId="207123BD" wp14:editId="2F74BCB0">
            <wp:extent cx="3011500" cy="1458695"/>
            <wp:effectExtent l="0" t="0" r="0" b="0"/>
            <wp:docPr id="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5"/>
                    <a:srcRect/>
                    <a:stretch>
                      <a:fillRect/>
                    </a:stretch>
                  </pic:blipFill>
                  <pic:spPr>
                    <a:xfrm>
                      <a:off x="0" y="0"/>
                      <a:ext cx="3011500" cy="1458695"/>
                    </a:xfrm>
                    <a:prstGeom prst="rect">
                      <a:avLst/>
                    </a:prstGeom>
                    <a:ln/>
                  </pic:spPr>
                </pic:pic>
              </a:graphicData>
            </a:graphic>
          </wp:inline>
        </w:drawing>
      </w:r>
    </w:p>
    <w:p w14:paraId="293F7732" w14:textId="77777777" w:rsidR="00144B93" w:rsidRDefault="0058328A">
      <w:pPr>
        <w:spacing w:after="120"/>
      </w:pPr>
      <w:hyperlink r:id="rId16">
        <w:r>
          <w:rPr>
            <w:rFonts w:ascii="Times New Roman" w:eastAsia="Times New Roman" w:hAnsi="Times New Roman" w:cs="Times New Roman"/>
            <w:sz w:val="20"/>
            <w:szCs w:val="20"/>
          </w:rPr>
          <w:t>Krivulja proizvodnih možnosti</w:t>
        </w:r>
      </w:hyperlink>
      <w:r>
        <w:rPr>
          <w:rFonts w:ascii="Times New Roman" w:eastAsia="Times New Roman" w:hAnsi="Times New Roman" w:cs="Times New Roman"/>
          <w:sz w:val="20"/>
          <w:szCs w:val="20"/>
        </w:rPr>
        <w:t xml:space="preserve"> kaže maksimalno količino proizvodnje, ki jo lahko dosežemo v gospodarstvu ob danem tehnološkem znanju in količini razpoložljivih inputov. Krivulja proizvodnih možnosti predstavlja izbor dobrin in storitev, ki so na voljo kakšni družbi. Če so viri človeške</w:t>
      </w:r>
      <w:r>
        <w:rPr>
          <w:rFonts w:ascii="Times New Roman" w:eastAsia="Times New Roman" w:hAnsi="Times New Roman" w:cs="Times New Roman"/>
          <w:sz w:val="20"/>
          <w:szCs w:val="20"/>
        </w:rPr>
        <w:t xml:space="preserve"> ure, so torej važni:</w:t>
      </w:r>
    </w:p>
    <w:p w14:paraId="02CC782F" w14:textId="77777777" w:rsidR="00144B93" w:rsidRDefault="0058328A">
      <w:pPr>
        <w:spacing w:after="120"/>
        <w:ind w:left="720" w:hanging="360"/>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faktorji, ki vplivajo na število razpoložljivih ur ( število delovno aktivnih ljudi)</w:t>
      </w:r>
    </w:p>
    <w:p w14:paraId="792B4D55" w14:textId="77777777" w:rsidR="00144B93" w:rsidRDefault="0058328A">
      <w:pPr>
        <w:spacing w:after="120"/>
        <w:ind w:left="720" w:hanging="360"/>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faktorji, ki vplivajo na produktivnost ( kakovost naravnih virov, usposobljenost, stopnja motivacije)</w:t>
      </w:r>
    </w:p>
    <w:p w14:paraId="0D42A0CF" w14:textId="77777777" w:rsidR="00144B93" w:rsidRDefault="0058328A">
      <w:pPr>
        <w:spacing w:after="120"/>
      </w:pPr>
      <w:r>
        <w:rPr>
          <w:noProof/>
        </w:rPr>
        <w:drawing>
          <wp:inline distT="114300" distB="114300" distL="114300" distR="114300" wp14:anchorId="2C777A2A" wp14:editId="7E966902">
            <wp:extent cx="2928652" cy="1947863"/>
            <wp:effectExtent l="0" t="0" r="0" b="0"/>
            <wp:docPr id="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7"/>
                    <a:srcRect/>
                    <a:stretch>
                      <a:fillRect/>
                    </a:stretch>
                  </pic:blipFill>
                  <pic:spPr>
                    <a:xfrm>
                      <a:off x="0" y="0"/>
                      <a:ext cx="2928652" cy="1947863"/>
                    </a:xfrm>
                    <a:prstGeom prst="rect">
                      <a:avLst/>
                    </a:prstGeom>
                    <a:ln/>
                  </pic:spPr>
                </pic:pic>
              </a:graphicData>
            </a:graphic>
          </wp:inline>
        </w:drawing>
      </w:r>
    </w:p>
    <w:p w14:paraId="501FD108" w14:textId="77777777" w:rsidR="00144B93" w:rsidRDefault="0058328A">
      <w:pPr>
        <w:spacing w:after="120"/>
      </w:pPr>
      <w:r>
        <w:rPr>
          <w:rFonts w:ascii="Times New Roman" w:eastAsia="Times New Roman" w:hAnsi="Times New Roman" w:cs="Times New Roman"/>
          <w:sz w:val="20"/>
          <w:szCs w:val="20"/>
        </w:rPr>
        <w:t>Primer: če bo podjetje zg</w:t>
      </w:r>
      <w:r>
        <w:rPr>
          <w:rFonts w:ascii="Times New Roman" w:eastAsia="Times New Roman" w:hAnsi="Times New Roman" w:cs="Times New Roman"/>
          <w:sz w:val="20"/>
          <w:szCs w:val="20"/>
        </w:rPr>
        <w:t>radili več cest ne bo imelo dovolj virov za stanovanjsko gradnjo.</w:t>
      </w:r>
    </w:p>
    <w:p w14:paraId="6FA303B5" w14:textId="77777777" w:rsidR="00144B93" w:rsidRDefault="00144B93">
      <w:pPr>
        <w:spacing w:after="120"/>
      </w:pPr>
    </w:p>
    <w:p w14:paraId="5BD234DB" w14:textId="77777777" w:rsidR="00144B93" w:rsidRDefault="0058328A">
      <w:pPr>
        <w:numPr>
          <w:ilvl w:val="0"/>
          <w:numId w:val="6"/>
        </w:numPr>
        <w:spacing w:after="120"/>
        <w:ind w:hanging="36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Opredelite pojem »trg« in »gradben trg«. Kakšen je idealen (delujoč) trg?</w:t>
      </w:r>
    </w:p>
    <w:p w14:paraId="2A42AA60" w14:textId="77777777" w:rsidR="00144B93" w:rsidRDefault="0058328A">
      <w:pPr>
        <w:spacing w:after="120"/>
      </w:pPr>
      <w:r>
        <w:rPr>
          <w:rFonts w:ascii="Times New Roman" w:eastAsia="Times New Roman" w:hAnsi="Times New Roman" w:cs="Times New Roman"/>
          <w:sz w:val="20"/>
          <w:szCs w:val="20"/>
        </w:rPr>
        <w:t>Trg je prostor, kjer se izmenjavajo dobrine (srečujeta se ponudba in povpraševanje)</w:t>
      </w:r>
    </w:p>
    <w:p w14:paraId="5A8EDF2B" w14:textId="77777777" w:rsidR="00144B93" w:rsidRDefault="0058328A">
      <w:pPr>
        <w:spacing w:after="120"/>
      </w:pPr>
      <w:r>
        <w:rPr>
          <w:rFonts w:ascii="Times New Roman" w:eastAsia="Times New Roman" w:hAnsi="Times New Roman" w:cs="Times New Roman"/>
          <w:sz w:val="20"/>
          <w:szCs w:val="20"/>
        </w:rPr>
        <w:t>Gradbeni trg je prostor kjer se izmenjujejo gradbeni proizvodi (gradbeni objekti, deli objektov, proizvodi)</w:t>
      </w:r>
    </w:p>
    <w:p w14:paraId="36145A99" w14:textId="77777777" w:rsidR="00144B93" w:rsidRDefault="0058328A">
      <w:pPr>
        <w:spacing w:after="120"/>
      </w:pPr>
      <w:r>
        <w:rPr>
          <w:rFonts w:ascii="Times New Roman" w:eastAsia="Times New Roman" w:hAnsi="Times New Roman" w:cs="Times New Roman"/>
          <w:sz w:val="20"/>
          <w:szCs w:val="20"/>
        </w:rPr>
        <w:t>Delujoč trg:</w:t>
      </w:r>
    </w:p>
    <w:p w14:paraId="45E48197" w14:textId="77777777" w:rsidR="00144B93" w:rsidRDefault="0058328A">
      <w:pPr>
        <w:spacing w:after="120"/>
        <w:ind w:left="720" w:hanging="360"/>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delo prosto premika,</w:t>
      </w:r>
    </w:p>
    <w:p w14:paraId="6A4C47CF" w14:textId="77777777" w:rsidR="00144B93" w:rsidRDefault="0058328A">
      <w:pPr>
        <w:spacing w:after="120"/>
        <w:ind w:left="720" w:hanging="360"/>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kupci kupijo kar želijo,</w:t>
      </w:r>
    </w:p>
    <w:p w14:paraId="0B6BB4C2" w14:textId="77777777" w:rsidR="00144B93" w:rsidRDefault="0058328A">
      <w:pPr>
        <w:spacing w:after="120"/>
        <w:ind w:left="720" w:hanging="360"/>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veliko število ponudnikov in kupcev,</w:t>
      </w:r>
    </w:p>
    <w:p w14:paraId="3E0220D0" w14:textId="77777777" w:rsidR="00144B93" w:rsidRDefault="0058328A">
      <w:pPr>
        <w:spacing w:after="120"/>
        <w:ind w:left="720" w:hanging="360"/>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vsi imajo ne</w:t>
      </w:r>
      <w:r>
        <w:rPr>
          <w:rFonts w:ascii="Times New Roman" w:eastAsia="Times New Roman" w:hAnsi="Times New Roman" w:cs="Times New Roman"/>
          <w:sz w:val="20"/>
          <w:szCs w:val="20"/>
        </w:rPr>
        <w:t>omejen dostop do informacij.</w:t>
      </w:r>
    </w:p>
    <w:p w14:paraId="72B19716" w14:textId="77777777" w:rsidR="00144B93" w:rsidRDefault="00144B93">
      <w:pPr>
        <w:spacing w:after="120"/>
      </w:pPr>
    </w:p>
    <w:p w14:paraId="21FE2ACB" w14:textId="77777777" w:rsidR="00144B93" w:rsidRDefault="0058328A">
      <w:pPr>
        <w:numPr>
          <w:ilvl w:val="0"/>
          <w:numId w:val="6"/>
        </w:numPr>
        <w:spacing w:after="120"/>
        <w:ind w:hanging="36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Opišite tržni mehanizem, ki uravnava odnos med ponudbo in povpraševanjem.</w:t>
      </w:r>
    </w:p>
    <w:p w14:paraId="2EBC74B4" w14:textId="77777777" w:rsidR="00144B93" w:rsidRDefault="0058328A">
      <w:pPr>
        <w:spacing w:after="120"/>
      </w:pPr>
      <w:r>
        <w:rPr>
          <w:noProof/>
        </w:rPr>
        <w:lastRenderedPageBreak/>
        <w:drawing>
          <wp:inline distT="114300" distB="114300" distL="114300" distR="114300" wp14:anchorId="6B476411" wp14:editId="2CD6C136">
            <wp:extent cx="2881313" cy="1997022"/>
            <wp:effectExtent l="0" t="0" r="0" b="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8"/>
                    <a:srcRect/>
                    <a:stretch>
                      <a:fillRect/>
                    </a:stretch>
                  </pic:blipFill>
                  <pic:spPr>
                    <a:xfrm>
                      <a:off x="0" y="0"/>
                      <a:ext cx="2881313" cy="1997022"/>
                    </a:xfrm>
                    <a:prstGeom prst="rect">
                      <a:avLst/>
                    </a:prstGeom>
                    <a:ln/>
                  </pic:spPr>
                </pic:pic>
              </a:graphicData>
            </a:graphic>
          </wp:inline>
        </w:drawing>
      </w:r>
    </w:p>
    <w:p w14:paraId="0ED5F7C2" w14:textId="77777777" w:rsidR="00144B93" w:rsidRDefault="00144B93">
      <w:pPr>
        <w:spacing w:after="120"/>
      </w:pPr>
    </w:p>
    <w:p w14:paraId="418E8333" w14:textId="77777777" w:rsidR="00144B93" w:rsidRDefault="0058328A">
      <w:pPr>
        <w:spacing w:after="120"/>
      </w:pPr>
      <w:r>
        <w:rPr>
          <w:rFonts w:ascii="Times New Roman" w:eastAsia="Times New Roman" w:hAnsi="Times New Roman" w:cs="Times New Roman"/>
          <w:sz w:val="20"/>
          <w:szCs w:val="20"/>
        </w:rPr>
        <w:t>V zgornjem grafu velja predpostavka, da je cena edini dejavnik, ki vpliva na količino proizvoda na trgu. Tržni mehanizem teži k temu da je ponudba či</w:t>
      </w:r>
      <w:r>
        <w:rPr>
          <w:rFonts w:ascii="Times New Roman" w:eastAsia="Times New Roman" w:hAnsi="Times New Roman" w:cs="Times New Roman"/>
          <w:sz w:val="20"/>
          <w:szCs w:val="20"/>
        </w:rPr>
        <w:t xml:space="preserve">mbolj izenačena s povpraševanjem. Tržno ravnovesje je stanje cenovnega in količinskega razmerja med količino ponudbe in količino povpraševanja. </w:t>
      </w:r>
    </w:p>
    <w:p w14:paraId="134C1E70" w14:textId="77777777" w:rsidR="00144B93" w:rsidRDefault="00144B93">
      <w:pPr>
        <w:spacing w:after="120"/>
      </w:pPr>
    </w:p>
    <w:p w14:paraId="6A38592B" w14:textId="77777777" w:rsidR="00144B93" w:rsidRDefault="0058328A">
      <w:pPr>
        <w:numPr>
          <w:ilvl w:val="0"/>
          <w:numId w:val="6"/>
        </w:numPr>
        <w:spacing w:after="120"/>
        <w:ind w:hanging="36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Kaj razumemo pod pojmom transkacijski stroški? Kaj je značilno za transakcijske stroške v gradbeništvu in kate</w:t>
      </w:r>
      <w:r>
        <w:rPr>
          <w:rFonts w:ascii="Times New Roman" w:eastAsia="Times New Roman" w:hAnsi="Times New Roman" w:cs="Times New Roman"/>
          <w:b/>
          <w:sz w:val="20"/>
          <w:szCs w:val="20"/>
        </w:rPr>
        <w:t>ri so?</w:t>
      </w:r>
    </w:p>
    <w:p w14:paraId="0EC1C674" w14:textId="77777777" w:rsidR="00144B93" w:rsidRDefault="0058328A">
      <w:pPr>
        <w:spacing w:after="120"/>
      </w:pPr>
      <w:r>
        <w:rPr>
          <w:rFonts w:ascii="Times New Roman" w:eastAsia="Times New Roman" w:hAnsi="Times New Roman" w:cs="Times New Roman"/>
          <w:sz w:val="20"/>
          <w:szCs w:val="20"/>
        </w:rPr>
        <w:t>Transakcijski stroški so posledica transakcij, ki nastanejo znotraj podjetja, v odnosu podjetja s trgom ali v družbi.</w:t>
      </w:r>
    </w:p>
    <w:p w14:paraId="3AE6FEF9" w14:textId="77777777" w:rsidR="00144B93" w:rsidRDefault="0058328A">
      <w:pPr>
        <w:spacing w:after="120"/>
      </w:pPr>
      <w:r>
        <w:rPr>
          <w:rFonts w:ascii="Times New Roman" w:eastAsia="Times New Roman" w:hAnsi="Times New Roman" w:cs="Times New Roman"/>
          <w:sz w:val="20"/>
          <w:szCs w:val="20"/>
        </w:rPr>
        <w:t xml:space="preserve">Vsi stroški, ki omogočijo posel. </w:t>
      </w:r>
    </w:p>
    <w:p w14:paraId="4AD05E17" w14:textId="77777777" w:rsidR="00144B93" w:rsidRDefault="0058328A">
      <w:pPr>
        <w:spacing w:after="120"/>
      </w:pPr>
      <w:r>
        <w:rPr>
          <w:rFonts w:ascii="Times New Roman" w:eastAsia="Times New Roman" w:hAnsi="Times New Roman" w:cs="Times New Roman"/>
          <w:sz w:val="20"/>
          <w:szCs w:val="20"/>
        </w:rPr>
        <w:t>Značilnost transkacijskih stroškov gradbeništvu;</w:t>
      </w:r>
    </w:p>
    <w:p w14:paraId="36B664B5" w14:textId="77777777" w:rsidR="00144B93" w:rsidRDefault="0058328A">
      <w:pPr>
        <w:spacing w:after="120"/>
      </w:pPr>
      <w:r>
        <w:rPr>
          <w:rFonts w:ascii="Times New Roman" w:eastAsia="Times New Roman" w:hAnsi="Times New Roman" w:cs="Times New Roman"/>
          <w:sz w:val="20"/>
          <w:szCs w:val="20"/>
        </w:rPr>
        <w:t>-pred izmenjavo pogosto proizvod ne obstaja</w:t>
      </w:r>
    </w:p>
    <w:p w14:paraId="0E42511E" w14:textId="77777777" w:rsidR="00144B93" w:rsidRDefault="0058328A">
      <w:pPr>
        <w:spacing w:after="120"/>
      </w:pPr>
      <w:r>
        <w:rPr>
          <w:rFonts w:ascii="Times New Roman" w:eastAsia="Times New Roman" w:hAnsi="Times New Roman" w:cs="Times New Roman"/>
          <w:sz w:val="20"/>
          <w:szCs w:val="20"/>
        </w:rPr>
        <w:t>-pro</w:t>
      </w:r>
      <w:r>
        <w:rPr>
          <w:rFonts w:ascii="Times New Roman" w:eastAsia="Times New Roman" w:hAnsi="Times New Roman" w:cs="Times New Roman"/>
          <w:sz w:val="20"/>
          <w:szCs w:val="20"/>
        </w:rPr>
        <w:t>izvod mora biti natančno specificiran</w:t>
      </w:r>
    </w:p>
    <w:p w14:paraId="212EABD1" w14:textId="77777777" w:rsidR="00144B93" w:rsidRDefault="0058328A">
      <w:pPr>
        <w:spacing w:after="120"/>
      </w:pPr>
      <w:r>
        <w:rPr>
          <w:rFonts w:ascii="Times New Roman" w:eastAsia="Times New Roman" w:hAnsi="Times New Roman" w:cs="Times New Roman"/>
          <w:sz w:val="20"/>
          <w:szCs w:val="20"/>
        </w:rPr>
        <w:t>-izmenjava se vrši na podlagi pridobivanja ponudb in sklepanja pogodb</w:t>
      </w:r>
    </w:p>
    <w:p w14:paraId="16822215" w14:textId="77777777" w:rsidR="00144B93" w:rsidRDefault="0058328A">
      <w:pPr>
        <w:spacing w:after="120"/>
      </w:pPr>
      <w:r>
        <w:rPr>
          <w:rFonts w:ascii="Times New Roman" w:eastAsia="Times New Roman" w:hAnsi="Times New Roman" w:cs="Times New Roman"/>
          <w:sz w:val="20"/>
          <w:szCs w:val="20"/>
        </w:rPr>
        <w:t>-so visoki</w:t>
      </w:r>
    </w:p>
    <w:p w14:paraId="1962391A" w14:textId="77777777" w:rsidR="00144B93" w:rsidRDefault="0058328A">
      <w:pPr>
        <w:spacing w:after="120"/>
      </w:pPr>
      <w:r>
        <w:rPr>
          <w:rFonts w:ascii="Times New Roman" w:eastAsia="Times New Roman" w:hAnsi="Times New Roman" w:cs="Times New Roman"/>
          <w:sz w:val="20"/>
          <w:szCs w:val="20"/>
        </w:rPr>
        <w:t>Vrste stroškov;</w:t>
      </w:r>
    </w:p>
    <w:p w14:paraId="68355A22" w14:textId="77777777" w:rsidR="00144B93" w:rsidRDefault="0058328A">
      <w:pPr>
        <w:spacing w:after="120"/>
      </w:pPr>
      <w:r>
        <w:rPr>
          <w:rFonts w:ascii="Times New Roman" w:eastAsia="Times New Roman" w:hAnsi="Times New Roman" w:cs="Times New Roman"/>
          <w:sz w:val="20"/>
          <w:szCs w:val="20"/>
        </w:rPr>
        <w:t>-stroški iskanja, stroški specificiranja, stroški priprave ponudbe, stroški izbiranja ponudnika, stroški spremljanja, str</w:t>
      </w:r>
      <w:r>
        <w:rPr>
          <w:rFonts w:ascii="Times New Roman" w:eastAsia="Times New Roman" w:hAnsi="Times New Roman" w:cs="Times New Roman"/>
          <w:sz w:val="20"/>
          <w:szCs w:val="20"/>
        </w:rPr>
        <w:t>oški udejanjanja določil pogodbe</w:t>
      </w:r>
    </w:p>
    <w:p w14:paraId="61CFB353" w14:textId="77777777" w:rsidR="00144B93" w:rsidRDefault="00144B93">
      <w:pPr>
        <w:spacing w:after="120"/>
      </w:pPr>
    </w:p>
    <w:p w14:paraId="781F6358" w14:textId="77777777" w:rsidR="00144B93" w:rsidRDefault="0058328A">
      <w:pPr>
        <w:numPr>
          <w:ilvl w:val="0"/>
          <w:numId w:val="6"/>
        </w:numPr>
        <w:spacing w:after="120"/>
        <w:ind w:hanging="36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Kakšne vrste povpraševanja srečamo v gradbeništvu? Naštejte nekaj najbolj pomembnih dejavnikov, ki nanj vplivajo.</w:t>
      </w:r>
    </w:p>
    <w:p w14:paraId="67333242" w14:textId="77777777" w:rsidR="00144B93" w:rsidRDefault="0058328A">
      <w:pPr>
        <w:spacing w:after="120"/>
      </w:pPr>
      <w:r>
        <w:rPr>
          <w:rFonts w:ascii="Times New Roman" w:eastAsia="Times New Roman" w:hAnsi="Times New Roman" w:cs="Times New Roman"/>
          <w:sz w:val="20"/>
          <w:szCs w:val="20"/>
        </w:rPr>
        <w:t>Vrste povpraševanj; stanovanja, poslovni in industrijski objekti, infrastruktura in drugi javno finančni objekti, obnova in vzdrževanje</w:t>
      </w:r>
    </w:p>
    <w:p w14:paraId="321C0198" w14:textId="77777777" w:rsidR="00144B93" w:rsidRDefault="0058328A">
      <w:pPr>
        <w:spacing w:after="120"/>
      </w:pPr>
      <w:r>
        <w:rPr>
          <w:rFonts w:ascii="Times New Roman" w:eastAsia="Times New Roman" w:hAnsi="Times New Roman" w:cs="Times New Roman"/>
          <w:sz w:val="20"/>
          <w:szCs w:val="20"/>
        </w:rPr>
        <w:t>Dejavniki;</w:t>
      </w:r>
    </w:p>
    <w:p w14:paraId="7775E21B" w14:textId="77777777" w:rsidR="00144B93" w:rsidRDefault="0058328A">
      <w:pPr>
        <w:spacing w:after="120"/>
      </w:pPr>
      <w:r>
        <w:rPr>
          <w:rFonts w:ascii="Times New Roman" w:eastAsia="Times New Roman" w:hAnsi="Times New Roman" w:cs="Times New Roman"/>
          <w:sz w:val="20"/>
          <w:szCs w:val="20"/>
        </w:rPr>
        <w:t>a.) ki vplivajo na povpraševanje po lastniških stanovanjih;</w:t>
      </w:r>
    </w:p>
    <w:p w14:paraId="0070275D" w14:textId="77777777" w:rsidR="00144B93" w:rsidRDefault="0058328A">
      <w:pPr>
        <w:spacing w:after="120"/>
      </w:pPr>
      <w:r>
        <w:rPr>
          <w:rFonts w:ascii="Times New Roman" w:eastAsia="Times New Roman" w:hAnsi="Times New Roman" w:cs="Times New Roman"/>
          <w:sz w:val="20"/>
          <w:szCs w:val="20"/>
        </w:rPr>
        <w:t>-trenutna cena stanovanj, trenutna cena drugih st</w:t>
      </w:r>
      <w:r>
        <w:rPr>
          <w:rFonts w:ascii="Times New Roman" w:eastAsia="Times New Roman" w:hAnsi="Times New Roman" w:cs="Times New Roman"/>
          <w:sz w:val="20"/>
          <w:szCs w:val="20"/>
        </w:rPr>
        <w:t>anovanjskih možnosti, dohodek in pričakovanja o spremembah dohodka, obrestne mere kreditov , vladne spodbude, demografski dejavniki, cena spremljajočih dobrin in storitev</w:t>
      </w:r>
    </w:p>
    <w:p w14:paraId="69A2D082" w14:textId="77777777" w:rsidR="00144B93" w:rsidRDefault="0058328A">
      <w:pPr>
        <w:spacing w:after="120"/>
      </w:pPr>
      <w:r>
        <w:rPr>
          <w:rFonts w:ascii="Times New Roman" w:eastAsia="Times New Roman" w:hAnsi="Times New Roman" w:cs="Times New Roman"/>
          <w:sz w:val="20"/>
          <w:szCs w:val="20"/>
        </w:rPr>
        <w:t>b.)ki vplivajo na povpraševanje po profitnih najemniških  stanovanjih;</w:t>
      </w:r>
    </w:p>
    <w:p w14:paraId="2625EE23" w14:textId="77777777" w:rsidR="00144B93" w:rsidRDefault="0058328A">
      <w:pPr>
        <w:spacing w:after="120"/>
      </w:pPr>
      <w:r>
        <w:rPr>
          <w:rFonts w:ascii="Times New Roman" w:eastAsia="Times New Roman" w:hAnsi="Times New Roman" w:cs="Times New Roman"/>
          <w:sz w:val="20"/>
          <w:szCs w:val="20"/>
        </w:rPr>
        <w:lastRenderedPageBreak/>
        <w:t>-trenutna viši</w:t>
      </w:r>
      <w:r>
        <w:rPr>
          <w:rFonts w:ascii="Times New Roman" w:eastAsia="Times New Roman" w:hAnsi="Times New Roman" w:cs="Times New Roman"/>
          <w:sz w:val="20"/>
          <w:szCs w:val="20"/>
        </w:rPr>
        <w:t>na najemnin in pričakovanja, porazdelitev dohodkov v družbi, cena kreditov, zakonske osnove, varnost najemnika, demografski dejavniki</w:t>
      </w:r>
    </w:p>
    <w:p w14:paraId="182D6AAA" w14:textId="77777777" w:rsidR="00144B93" w:rsidRDefault="0058328A">
      <w:pPr>
        <w:spacing w:after="120"/>
      </w:pPr>
      <w:r>
        <w:rPr>
          <w:rFonts w:ascii="Times New Roman" w:eastAsia="Times New Roman" w:hAnsi="Times New Roman" w:cs="Times New Roman"/>
          <w:sz w:val="20"/>
          <w:szCs w:val="20"/>
        </w:rPr>
        <w:t>c.) ki vplivajo na povpraševanje po neprofitnih najemniških  stanovanjih;</w:t>
      </w:r>
    </w:p>
    <w:p w14:paraId="2161CD35" w14:textId="77777777" w:rsidR="00144B93" w:rsidRDefault="0058328A">
      <w:pPr>
        <w:spacing w:after="120"/>
      </w:pPr>
      <w:r>
        <w:rPr>
          <w:rFonts w:ascii="Times New Roman" w:eastAsia="Times New Roman" w:hAnsi="Times New Roman" w:cs="Times New Roman"/>
          <w:sz w:val="20"/>
          <w:szCs w:val="20"/>
        </w:rPr>
        <w:t>-trenutna višina neprofitnih najemnin, višina ce</w:t>
      </w:r>
      <w:r>
        <w:rPr>
          <w:rFonts w:ascii="Times New Roman" w:eastAsia="Times New Roman" w:hAnsi="Times New Roman" w:cs="Times New Roman"/>
          <w:sz w:val="20"/>
          <w:szCs w:val="20"/>
        </w:rPr>
        <w:t>n drugih blik najema, ocena potrebe in upravičenosti, stopnja državne subvencije</w:t>
      </w:r>
    </w:p>
    <w:p w14:paraId="400A2EBD" w14:textId="77777777" w:rsidR="00144B93" w:rsidRDefault="0058328A">
      <w:pPr>
        <w:spacing w:after="120"/>
      </w:pPr>
      <w:r>
        <w:rPr>
          <w:rFonts w:ascii="Times New Roman" w:eastAsia="Times New Roman" w:hAnsi="Times New Roman" w:cs="Times New Roman"/>
          <w:sz w:val="20"/>
          <w:szCs w:val="20"/>
        </w:rPr>
        <w:t>d.) infraskturktura in dr;ugi javno finanirani objekti;</w:t>
      </w:r>
    </w:p>
    <w:p w14:paraId="61AFE33F" w14:textId="77777777" w:rsidR="00144B93" w:rsidRDefault="0058328A">
      <w:pPr>
        <w:spacing w:after="120"/>
      </w:pPr>
      <w:r>
        <w:rPr>
          <w:rFonts w:ascii="Times New Roman" w:eastAsia="Times New Roman" w:hAnsi="Times New Roman" w:cs="Times New Roman"/>
          <w:sz w:val="20"/>
          <w:szCs w:val="20"/>
        </w:rPr>
        <w:t xml:space="preserve">-ocena potreb, razpoložljivost finančnih sredstev, državne subvencije, državna politika, starost in stanje obstoječega </w:t>
      </w:r>
      <w:r>
        <w:rPr>
          <w:rFonts w:ascii="Times New Roman" w:eastAsia="Times New Roman" w:hAnsi="Times New Roman" w:cs="Times New Roman"/>
          <w:sz w:val="20"/>
          <w:szCs w:val="20"/>
        </w:rPr>
        <w:t>fonda</w:t>
      </w:r>
    </w:p>
    <w:p w14:paraId="33ADD8E1" w14:textId="77777777" w:rsidR="00144B93" w:rsidRDefault="0058328A">
      <w:pPr>
        <w:spacing w:after="120"/>
      </w:pPr>
      <w:r>
        <w:rPr>
          <w:rFonts w:ascii="Times New Roman" w:eastAsia="Times New Roman" w:hAnsi="Times New Roman" w:cs="Times New Roman"/>
          <w:sz w:val="20"/>
          <w:szCs w:val="20"/>
        </w:rPr>
        <w:t>e.) obnova in vzdrževanje;</w:t>
      </w:r>
    </w:p>
    <w:p w14:paraId="2F660648" w14:textId="77777777" w:rsidR="00144B93" w:rsidRDefault="0058328A">
      <w:pPr>
        <w:spacing w:after="120"/>
      </w:pPr>
      <w:r>
        <w:rPr>
          <w:rFonts w:ascii="Times New Roman" w:eastAsia="Times New Roman" w:hAnsi="Times New Roman" w:cs="Times New Roman"/>
          <w:sz w:val="20"/>
          <w:szCs w:val="20"/>
        </w:rPr>
        <w:t>-trenutna cena obnove in vzdrževanja, cena novogradnje, višina trenutnega dohodka, državna politika na področju kulturne dediščine in energetske učinkovitosti, starost in stanje obstoječih objektov, lastniška struktura</w:t>
      </w:r>
    </w:p>
    <w:p w14:paraId="780BCA20" w14:textId="77777777" w:rsidR="00144B93" w:rsidRDefault="00144B93">
      <w:pPr>
        <w:spacing w:after="120"/>
      </w:pPr>
    </w:p>
    <w:p w14:paraId="775622E2" w14:textId="77777777" w:rsidR="00144B93" w:rsidRDefault="0058328A">
      <w:pPr>
        <w:numPr>
          <w:ilvl w:val="0"/>
          <w:numId w:val="6"/>
        </w:numPr>
        <w:spacing w:after="120"/>
        <w:ind w:hanging="36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Opr</w:t>
      </w:r>
      <w:r>
        <w:rPr>
          <w:rFonts w:ascii="Times New Roman" w:eastAsia="Times New Roman" w:hAnsi="Times New Roman" w:cs="Times New Roman"/>
          <w:b/>
          <w:sz w:val="20"/>
          <w:szCs w:val="20"/>
        </w:rPr>
        <w:t>edelite vrsto gradbenega trga glede na število kupcev in število ponudnikov pri a) stanovanjski gradnji, b) avtocestnem programu.</w:t>
      </w:r>
      <w:r>
        <w:rPr>
          <w:rFonts w:ascii="Times New Roman" w:eastAsia="Times New Roman" w:hAnsi="Times New Roman" w:cs="Times New Roman"/>
          <w:b/>
          <w:color w:val="0000FF"/>
          <w:sz w:val="20"/>
          <w:szCs w:val="20"/>
        </w:rPr>
        <w:t xml:space="preserve"> </w:t>
      </w:r>
    </w:p>
    <w:p w14:paraId="3E8542A5" w14:textId="77777777" w:rsidR="00144B93" w:rsidRDefault="0058328A">
      <w:pPr>
        <w:spacing w:after="120"/>
      </w:pPr>
      <w:r>
        <w:rPr>
          <w:rFonts w:ascii="Times New Roman" w:eastAsia="Times New Roman" w:hAnsi="Times New Roman" w:cs="Times New Roman"/>
          <w:sz w:val="20"/>
          <w:szCs w:val="20"/>
        </w:rPr>
        <w:t>a.) stanovanjska gradnja;veliko število ponudnikov in veliko število kupcev</w:t>
      </w:r>
    </w:p>
    <w:p w14:paraId="195A883D" w14:textId="77777777" w:rsidR="00144B93" w:rsidRDefault="0058328A">
      <w:pPr>
        <w:spacing w:after="120"/>
      </w:pPr>
      <w:r>
        <w:rPr>
          <w:rFonts w:ascii="Times New Roman" w:eastAsia="Times New Roman" w:hAnsi="Times New Roman" w:cs="Times New Roman"/>
          <w:sz w:val="20"/>
          <w:szCs w:val="20"/>
        </w:rPr>
        <w:t>b.) avtocestni program; dva ali trije ponudniki t</w:t>
      </w:r>
      <w:r>
        <w:rPr>
          <w:rFonts w:ascii="Times New Roman" w:eastAsia="Times New Roman" w:hAnsi="Times New Roman" w:cs="Times New Roman"/>
          <w:sz w:val="20"/>
          <w:szCs w:val="20"/>
        </w:rPr>
        <w:t>er eden kupec</w:t>
      </w:r>
    </w:p>
    <w:p w14:paraId="41294CE6" w14:textId="77777777" w:rsidR="00144B93" w:rsidRDefault="00144B93"/>
    <w:p w14:paraId="6877EAFE" w14:textId="77777777" w:rsidR="00144B93" w:rsidRDefault="0058328A">
      <w:pPr>
        <w:numPr>
          <w:ilvl w:val="0"/>
          <w:numId w:val="6"/>
        </w:numPr>
        <w:spacing w:after="20"/>
        <w:ind w:hanging="36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Kakšna je razlika med skupino in teamom? </w:t>
      </w:r>
      <w:r>
        <w:rPr>
          <w:rFonts w:ascii="Times New Roman" w:eastAsia="Times New Roman" w:hAnsi="Times New Roman" w:cs="Times New Roman"/>
          <w:b/>
          <w:color w:val="FF0000"/>
          <w:sz w:val="20"/>
          <w:szCs w:val="20"/>
        </w:rPr>
        <w:t>Kaj lahko management naredi, da se v organizaciji začnejo ustvarjati team-i?</w:t>
      </w:r>
    </w:p>
    <w:p w14:paraId="5B7F1180" w14:textId="77777777" w:rsidR="00144B93" w:rsidRDefault="0058328A">
      <w:r>
        <w:rPr>
          <w:rFonts w:ascii="Times New Roman" w:eastAsia="Times New Roman" w:hAnsi="Times New Roman" w:cs="Times New Roman"/>
          <w:b/>
          <w:sz w:val="20"/>
          <w:szCs w:val="20"/>
        </w:rPr>
        <w:t>Skupina</w:t>
      </w:r>
      <w:r>
        <w:rPr>
          <w:rFonts w:ascii="Times New Roman" w:eastAsia="Times New Roman" w:hAnsi="Times New Roman" w:cs="Times New Roman"/>
          <w:sz w:val="20"/>
          <w:szCs w:val="20"/>
        </w:rPr>
        <w:t xml:space="preserve"> je sestavljena iz dveh ali več posameznikov, ki se organizirano večkrat srečujejo v namen sodelovanja v kaki dejavn</w:t>
      </w:r>
      <w:r>
        <w:rPr>
          <w:rFonts w:ascii="Times New Roman" w:eastAsia="Times New Roman" w:hAnsi="Times New Roman" w:cs="Times New Roman"/>
          <w:sz w:val="20"/>
          <w:szCs w:val="20"/>
        </w:rPr>
        <w:t xml:space="preserve">osti. </w:t>
      </w:r>
      <w:r>
        <w:rPr>
          <w:rFonts w:ascii="Times New Roman" w:eastAsia="Times New Roman" w:hAnsi="Times New Roman" w:cs="Times New Roman"/>
          <w:b/>
          <w:sz w:val="20"/>
          <w:szCs w:val="20"/>
        </w:rPr>
        <w:t>Team</w:t>
      </w:r>
      <w:r>
        <w:rPr>
          <w:rFonts w:ascii="Times New Roman" w:eastAsia="Times New Roman" w:hAnsi="Times New Roman" w:cs="Times New Roman"/>
          <w:sz w:val="20"/>
          <w:szCs w:val="20"/>
        </w:rPr>
        <w:t xml:space="preserve"> je delovna skupina. Zanjo je značilna medsebojna povezanost članov in pristno sodelovanje. Oblikovanje delovnih skupin je eden najosnovnejših načinov organiziranja dela v organizaciji. </w:t>
      </w:r>
    </w:p>
    <w:p w14:paraId="34CF45AD" w14:textId="77777777" w:rsidR="00144B93" w:rsidRDefault="00144B93">
      <w:pPr>
        <w:spacing w:after="20"/>
      </w:pPr>
    </w:p>
    <w:p w14:paraId="0EB0C016" w14:textId="77777777" w:rsidR="00144B93" w:rsidRDefault="00144B93">
      <w:pPr>
        <w:spacing w:after="20"/>
      </w:pPr>
    </w:p>
    <w:p w14:paraId="2DC5D559" w14:textId="77777777" w:rsidR="00144B93" w:rsidRDefault="0058328A">
      <w:pPr>
        <w:numPr>
          <w:ilvl w:val="0"/>
          <w:numId w:val="6"/>
        </w:numPr>
        <w:spacing w:after="20"/>
        <w:ind w:hanging="36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Opišite najpomembnejše metode in tehnike za organiziranje</w:t>
      </w:r>
      <w:r>
        <w:rPr>
          <w:rFonts w:ascii="Times New Roman" w:eastAsia="Times New Roman" w:hAnsi="Times New Roman" w:cs="Times New Roman"/>
          <w:b/>
          <w:sz w:val="20"/>
          <w:szCs w:val="20"/>
        </w:rPr>
        <w:t xml:space="preserve"> strokovnega dela.</w:t>
      </w:r>
    </w:p>
    <w:p w14:paraId="19968A81" w14:textId="77777777" w:rsidR="00144B93" w:rsidRDefault="00144B93">
      <w:pPr>
        <w:spacing w:after="20"/>
      </w:pPr>
    </w:p>
    <w:p w14:paraId="3F4C422B" w14:textId="77777777" w:rsidR="00144B93" w:rsidRDefault="0058328A">
      <w:pPr>
        <w:spacing w:after="20"/>
        <w:ind w:left="720" w:firstLine="720"/>
      </w:pPr>
      <w:r>
        <w:rPr>
          <w:rFonts w:ascii="Times New Roman" w:eastAsia="Times New Roman" w:hAnsi="Times New Roman" w:cs="Times New Roman"/>
          <w:sz w:val="20"/>
          <w:szCs w:val="20"/>
        </w:rPr>
        <w:t xml:space="preserve">- </w:t>
      </w:r>
      <w:r>
        <w:rPr>
          <w:rFonts w:ascii="Times New Roman" w:eastAsia="Times New Roman" w:hAnsi="Times New Roman" w:cs="Times New Roman"/>
          <w:color w:val="222222"/>
          <w:sz w:val="20"/>
          <w:szCs w:val="20"/>
          <w:highlight w:val="white"/>
        </w:rPr>
        <w:t>razporeditev in izraba delovnega časa,</w:t>
      </w:r>
    </w:p>
    <w:p w14:paraId="6B933426" w14:textId="77777777" w:rsidR="00144B93" w:rsidRDefault="0058328A">
      <w:pPr>
        <w:ind w:left="720" w:firstLine="720"/>
      </w:pPr>
      <w:r>
        <w:rPr>
          <w:rFonts w:ascii="Times New Roman" w:eastAsia="Times New Roman" w:hAnsi="Times New Roman" w:cs="Times New Roman"/>
          <w:color w:val="222222"/>
          <w:sz w:val="20"/>
          <w:szCs w:val="20"/>
          <w:highlight w:val="white"/>
        </w:rPr>
        <w:t>- hitro branje,</w:t>
      </w:r>
    </w:p>
    <w:p w14:paraId="09448F6B" w14:textId="77777777" w:rsidR="00144B93" w:rsidRDefault="0058328A">
      <w:pPr>
        <w:ind w:left="720" w:firstLine="720"/>
      </w:pPr>
      <w:r>
        <w:rPr>
          <w:rFonts w:ascii="Times New Roman" w:eastAsia="Times New Roman" w:hAnsi="Times New Roman" w:cs="Times New Roman"/>
          <w:color w:val="222222"/>
          <w:sz w:val="20"/>
          <w:szCs w:val="20"/>
          <w:highlight w:val="white"/>
        </w:rPr>
        <w:t>- vodenje delovnih sestankov,</w:t>
      </w:r>
    </w:p>
    <w:p w14:paraId="263EA7DB" w14:textId="77777777" w:rsidR="00144B93" w:rsidRDefault="0058328A">
      <w:pPr>
        <w:ind w:left="720" w:firstLine="720"/>
      </w:pPr>
      <w:r>
        <w:rPr>
          <w:rFonts w:ascii="Times New Roman" w:eastAsia="Times New Roman" w:hAnsi="Times New Roman" w:cs="Times New Roman"/>
          <w:color w:val="222222"/>
          <w:sz w:val="20"/>
          <w:szCs w:val="20"/>
          <w:highlight w:val="white"/>
        </w:rPr>
        <w:t>- sestavljanje zapiskov,</w:t>
      </w:r>
    </w:p>
    <w:p w14:paraId="4CBA47F0" w14:textId="77777777" w:rsidR="00144B93" w:rsidRDefault="0058328A">
      <w:pPr>
        <w:ind w:left="720" w:firstLine="720"/>
      </w:pPr>
      <w:r>
        <w:rPr>
          <w:rFonts w:ascii="Times New Roman" w:eastAsia="Times New Roman" w:hAnsi="Times New Roman" w:cs="Times New Roman"/>
          <w:color w:val="222222"/>
          <w:sz w:val="20"/>
          <w:szCs w:val="20"/>
          <w:highlight w:val="white"/>
        </w:rPr>
        <w:t>- predavanje,</w:t>
      </w:r>
    </w:p>
    <w:p w14:paraId="216691B0" w14:textId="77777777" w:rsidR="00144B93" w:rsidRDefault="0058328A">
      <w:pPr>
        <w:ind w:left="720" w:firstLine="720"/>
      </w:pPr>
      <w:r>
        <w:rPr>
          <w:rFonts w:ascii="Times New Roman" w:eastAsia="Times New Roman" w:hAnsi="Times New Roman" w:cs="Times New Roman"/>
          <w:color w:val="222222"/>
          <w:sz w:val="20"/>
          <w:szCs w:val="20"/>
          <w:highlight w:val="white"/>
        </w:rPr>
        <w:t>- prenašanje praktičnega znanja</w:t>
      </w:r>
      <w:r>
        <w:rPr>
          <w:rFonts w:ascii="Times New Roman" w:eastAsia="Times New Roman" w:hAnsi="Times New Roman" w:cs="Times New Roman"/>
          <w:i/>
          <w:color w:val="222222"/>
          <w:sz w:val="20"/>
          <w:szCs w:val="20"/>
          <w:highlight w:val="white"/>
        </w:rPr>
        <w:t>.</w:t>
      </w:r>
    </w:p>
    <w:p w14:paraId="76EFDC0F" w14:textId="77777777" w:rsidR="00144B93" w:rsidRDefault="00144B93">
      <w:pPr>
        <w:spacing w:after="20"/>
      </w:pPr>
    </w:p>
    <w:p w14:paraId="6ADA2475" w14:textId="77777777" w:rsidR="00144B93" w:rsidRDefault="0058328A">
      <w:pPr>
        <w:numPr>
          <w:ilvl w:val="0"/>
          <w:numId w:val="6"/>
        </w:numPr>
        <w:spacing w:after="20"/>
        <w:ind w:hanging="36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Opišite ključne točke ravnanja z ljudmi pri delu.</w:t>
      </w:r>
    </w:p>
    <w:p w14:paraId="4DB583D4" w14:textId="77777777" w:rsidR="00144B93" w:rsidRDefault="00144B93">
      <w:pPr>
        <w:spacing w:after="20"/>
      </w:pPr>
    </w:p>
    <w:p w14:paraId="478F4870" w14:textId="77777777" w:rsidR="00144B93" w:rsidRDefault="0058328A">
      <w:r>
        <w:rPr>
          <w:rFonts w:ascii="Times New Roman" w:eastAsia="Times New Roman" w:hAnsi="Times New Roman" w:cs="Times New Roman"/>
          <w:i/>
          <w:sz w:val="20"/>
          <w:szCs w:val="20"/>
        </w:rPr>
        <w:t>Ravnanje z ljudmi pri delu je sistem in proces vplivanja na vedenje ljudi pri delu z namenom, da bi skupaj z drugimi ali ostalimi viri dosegli postavljene cilje.</w:t>
      </w:r>
    </w:p>
    <w:p w14:paraId="5EDAC428" w14:textId="77777777" w:rsidR="00144B93" w:rsidRDefault="00144B93">
      <w:pPr>
        <w:spacing w:after="20"/>
      </w:pPr>
    </w:p>
    <w:p w14:paraId="09A419B6" w14:textId="77777777" w:rsidR="00144B93" w:rsidRDefault="0058328A">
      <w:pPr>
        <w:spacing w:after="20"/>
      </w:pPr>
      <w:r>
        <w:rPr>
          <w:rFonts w:ascii="Times New Roman" w:eastAsia="Times New Roman" w:hAnsi="Times New Roman" w:cs="Times New Roman"/>
          <w:sz w:val="20"/>
          <w:szCs w:val="20"/>
        </w:rPr>
        <w:t>Ključne točke:</w:t>
      </w:r>
    </w:p>
    <w:p w14:paraId="777B1329" w14:textId="77777777" w:rsidR="00144B93" w:rsidRDefault="0058328A">
      <w:pPr>
        <w:numPr>
          <w:ilvl w:val="0"/>
          <w:numId w:val="1"/>
        </w:numPr>
        <w:spacing w:after="20"/>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znanje (ljudje se radi učimo, pomembna sta tudi ustvarjalnost in izvirnost)</w:t>
      </w:r>
    </w:p>
    <w:p w14:paraId="479B0700" w14:textId="77777777" w:rsidR="00144B93" w:rsidRDefault="0058328A">
      <w:pPr>
        <w:numPr>
          <w:ilvl w:val="0"/>
          <w:numId w:val="1"/>
        </w:numPr>
        <w:spacing w:after="20"/>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sp</w:t>
      </w:r>
      <w:r>
        <w:rPr>
          <w:rFonts w:ascii="Times New Roman" w:eastAsia="Times New Roman" w:hAnsi="Times New Roman" w:cs="Times New Roman"/>
          <w:sz w:val="20"/>
          <w:szCs w:val="20"/>
        </w:rPr>
        <w:t>osobnost (=v enakih objektnih okoliščinah in enako dolgem izobraževanju ter enaki motivaciji uspešnost posameznikov ni enaka)</w:t>
      </w:r>
    </w:p>
    <w:p w14:paraId="216875A0" w14:textId="77777777" w:rsidR="00144B93" w:rsidRDefault="0058328A">
      <w:pPr>
        <w:numPr>
          <w:ilvl w:val="0"/>
          <w:numId w:val="1"/>
        </w:numPr>
        <w:spacing w:after="20"/>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motivacija (potrebno je razmišljati bolj o povzročeni aktivnosti, kot o motivaciji sami)</w:t>
      </w:r>
    </w:p>
    <w:p w14:paraId="3F7540CF" w14:textId="77777777" w:rsidR="00144B93" w:rsidRDefault="0058328A">
      <w:pPr>
        <w:numPr>
          <w:ilvl w:val="0"/>
          <w:numId w:val="1"/>
        </w:numPr>
        <w:spacing w:after="20"/>
        <w:ind w:hanging="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razvoj karier (za oblikovanje, načrtovanj</w:t>
      </w:r>
      <w:r>
        <w:rPr>
          <w:rFonts w:ascii="Times New Roman" w:eastAsia="Times New Roman" w:hAnsi="Times New Roman" w:cs="Times New Roman"/>
          <w:sz w:val="20"/>
          <w:szCs w:val="20"/>
        </w:rPr>
        <w:t>e in realizacijo posameznikove kariere bi morala biti zainteresirana tako posameznik kot organizacija, saj tako en drugega izboljšujeta in napredujeta.)</w:t>
      </w:r>
    </w:p>
    <w:p w14:paraId="10441C32" w14:textId="77777777" w:rsidR="00144B93" w:rsidRDefault="00144B93">
      <w:pPr>
        <w:spacing w:after="20"/>
      </w:pPr>
    </w:p>
    <w:p w14:paraId="1FFA5939" w14:textId="77777777" w:rsidR="00144B93" w:rsidRDefault="00144B93">
      <w:pPr>
        <w:spacing w:after="20"/>
      </w:pPr>
    </w:p>
    <w:p w14:paraId="623D95E1" w14:textId="77777777" w:rsidR="00144B93" w:rsidRDefault="0058328A">
      <w:pPr>
        <w:numPr>
          <w:ilvl w:val="0"/>
          <w:numId w:val="6"/>
        </w:numPr>
        <w:spacing w:after="20"/>
        <w:ind w:hanging="36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Na kratko opišite metode ugotavljanja uspešnosti zaposlenih.</w:t>
      </w:r>
    </w:p>
    <w:p w14:paraId="6FABBF16" w14:textId="77777777" w:rsidR="00144B93" w:rsidRDefault="00144B93">
      <w:pPr>
        <w:spacing w:after="20"/>
      </w:pPr>
    </w:p>
    <w:p w14:paraId="2ACEB3D7" w14:textId="77777777" w:rsidR="00144B93" w:rsidRDefault="0058328A">
      <w:pPr>
        <w:spacing w:after="20"/>
      </w:pPr>
      <w:r>
        <w:rPr>
          <w:rFonts w:ascii="Times New Roman" w:eastAsia="Times New Roman" w:hAnsi="Times New Roman" w:cs="Times New Roman"/>
          <w:sz w:val="20"/>
          <w:szCs w:val="20"/>
        </w:rPr>
        <w:t>SISTEMI OZNAČEVANJA</w:t>
      </w:r>
    </w:p>
    <w:p w14:paraId="56D61AE4" w14:textId="77777777" w:rsidR="00144B93" w:rsidRDefault="0058328A">
      <w:pPr>
        <w:spacing w:after="20"/>
        <w:ind w:hanging="360"/>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u w:val="single"/>
        </w:rPr>
        <w:t>Označevalne</w:t>
      </w:r>
      <w:r>
        <w:rPr>
          <w:rFonts w:ascii="Times New Roman" w:eastAsia="Times New Roman" w:hAnsi="Times New Roman" w:cs="Times New Roman"/>
          <w:b/>
          <w:sz w:val="20"/>
          <w:szCs w:val="20"/>
          <w:u w:val="single"/>
        </w:rPr>
        <w:t xml:space="preserve"> liste proste izbire</w:t>
      </w:r>
      <w:r>
        <w:rPr>
          <w:rFonts w:ascii="Times New Roman" w:eastAsia="Times New Roman" w:hAnsi="Times New Roman" w:cs="Times New Roman"/>
          <w:sz w:val="20"/>
          <w:szCs w:val="20"/>
        </w:rPr>
        <w:t xml:space="preserve"> predstavljajo seznam različnih trditev; ocenjevalec pa mora označiti tisto, ki ustreza lastnostim tistega, čigar uspešnost ocenjuje. Vsaka pozitivna trditev, to je trditev, s katero je označeno želeno vedenje, prinaša kandidatu eno toč</w:t>
      </w:r>
      <w:r>
        <w:rPr>
          <w:rFonts w:ascii="Times New Roman" w:eastAsia="Times New Roman" w:hAnsi="Times New Roman" w:cs="Times New Roman"/>
          <w:sz w:val="20"/>
          <w:szCs w:val="20"/>
        </w:rPr>
        <w:t>ko.</w:t>
      </w:r>
    </w:p>
    <w:p w14:paraId="6ED28A39" w14:textId="77777777" w:rsidR="00144B93" w:rsidRDefault="0058328A">
      <w:pPr>
        <w:spacing w:after="20"/>
      </w:pPr>
      <w:r>
        <w:rPr>
          <w:rFonts w:ascii="Times New Roman" w:eastAsia="Times New Roman" w:hAnsi="Times New Roman" w:cs="Times New Roman"/>
          <w:sz w:val="20"/>
          <w:szCs w:val="20"/>
        </w:rPr>
        <w:t xml:space="preserve"> </w:t>
      </w:r>
    </w:p>
    <w:p w14:paraId="1E0D8E0B" w14:textId="77777777" w:rsidR="00144B93" w:rsidRDefault="0058328A">
      <w:pPr>
        <w:spacing w:after="20"/>
        <w:ind w:hanging="360"/>
      </w:pPr>
      <w:r>
        <w:rPr>
          <w:rFonts w:ascii="Times New Roman" w:eastAsia="Times New Roman" w:hAnsi="Times New Roman" w:cs="Times New Roman"/>
          <w:sz w:val="20"/>
          <w:szCs w:val="20"/>
        </w:rPr>
        <w:t xml:space="preserve">       · </w:t>
      </w:r>
      <w:r>
        <w:rPr>
          <w:rFonts w:ascii="Times New Roman" w:eastAsia="Times New Roman" w:hAnsi="Times New Roman" w:cs="Times New Roman"/>
          <w:b/>
          <w:sz w:val="20"/>
          <w:szCs w:val="20"/>
          <w:u w:val="single"/>
        </w:rPr>
        <w:t>Prisilne označevalne liste</w:t>
      </w:r>
      <w:r>
        <w:rPr>
          <w:rFonts w:ascii="Times New Roman" w:eastAsia="Times New Roman" w:hAnsi="Times New Roman" w:cs="Times New Roman"/>
          <w:sz w:val="20"/>
          <w:szCs w:val="20"/>
        </w:rPr>
        <w:t>, ki jih je težje pripraviti kot ponderirane označevalne liste proste izbire. Postopek sestavljajo naslednje faze:</w:t>
      </w:r>
    </w:p>
    <w:p w14:paraId="090EEDAD" w14:textId="77777777" w:rsidR="00144B93" w:rsidRDefault="0058328A">
      <w:pPr>
        <w:spacing w:after="20"/>
        <w:ind w:left="1080" w:hanging="360"/>
      </w:pPr>
      <w:r>
        <w:rPr>
          <w:rFonts w:ascii="Times New Roman" w:eastAsia="Times New Roman" w:hAnsi="Times New Roman" w:cs="Times New Roman"/>
          <w:sz w:val="20"/>
          <w:szCs w:val="20"/>
        </w:rPr>
        <w:t>1.      Najprej izločimo najboljše in najslabše predstavnike določenega dela.</w:t>
      </w:r>
    </w:p>
    <w:p w14:paraId="1CC0C9BC" w14:textId="77777777" w:rsidR="00144B93" w:rsidRDefault="0058328A">
      <w:pPr>
        <w:spacing w:after="20"/>
        <w:ind w:left="1080" w:hanging="360"/>
      </w:pPr>
      <w:r>
        <w:rPr>
          <w:rFonts w:ascii="Times New Roman" w:eastAsia="Times New Roman" w:hAnsi="Times New Roman" w:cs="Times New Roman"/>
          <w:sz w:val="20"/>
          <w:szCs w:val="20"/>
        </w:rPr>
        <w:t>2.      Vodje obširneje opišejo lastnosti teh ljudi. Te lastnosti nato razčlenimo v seznam elementov, ki prikazujejo vse vidike nekega delovnega mesta.</w:t>
      </w:r>
    </w:p>
    <w:p w14:paraId="2B07FA81" w14:textId="77777777" w:rsidR="00144B93" w:rsidRDefault="0058328A">
      <w:pPr>
        <w:spacing w:after="20"/>
        <w:ind w:left="1080" w:hanging="360"/>
      </w:pPr>
      <w:r>
        <w:rPr>
          <w:rFonts w:ascii="Times New Roman" w:eastAsia="Times New Roman" w:hAnsi="Times New Roman" w:cs="Times New Roman"/>
          <w:sz w:val="20"/>
          <w:szCs w:val="20"/>
        </w:rPr>
        <w:t>3.      Določimo, kako kriterij razlikuje dobre sodelavce od slabih.</w:t>
      </w:r>
    </w:p>
    <w:p w14:paraId="6C21EC18" w14:textId="77777777" w:rsidR="00144B93" w:rsidRDefault="0058328A">
      <w:pPr>
        <w:spacing w:after="20"/>
        <w:ind w:left="1080" w:hanging="360"/>
      </w:pPr>
      <w:r>
        <w:rPr>
          <w:rFonts w:ascii="Times New Roman" w:eastAsia="Times New Roman" w:hAnsi="Times New Roman" w:cs="Times New Roman"/>
          <w:sz w:val="20"/>
          <w:szCs w:val="20"/>
        </w:rPr>
        <w:t>4.      Sestavimo bloke s štirimi d</w:t>
      </w:r>
      <w:r>
        <w:rPr>
          <w:rFonts w:ascii="Times New Roman" w:eastAsia="Times New Roman" w:hAnsi="Times New Roman" w:cs="Times New Roman"/>
          <w:sz w:val="20"/>
          <w:szCs w:val="20"/>
        </w:rPr>
        <w:t>o petimi trditvami, od katerih sta dve pozitivni, dve negativni in ena nevtralna. Za ocenjevalca sta obe pozitivni trditvi videti pozitivni, vendar je samo ena značilna za sodelavca na delovnem mestu, katerega uspešnost se ocenjuje. Pravimo, da je razlikov</w:t>
      </w:r>
      <w:r>
        <w:rPr>
          <w:rFonts w:ascii="Times New Roman" w:eastAsia="Times New Roman" w:hAnsi="Times New Roman" w:cs="Times New Roman"/>
          <w:sz w:val="20"/>
          <w:szCs w:val="20"/>
        </w:rPr>
        <w:t>alna ali diskriminativna. Enako velja tudi za negativni trditvi.</w:t>
      </w:r>
    </w:p>
    <w:p w14:paraId="6C6B4EA0" w14:textId="77777777" w:rsidR="00144B93" w:rsidRDefault="0058328A">
      <w:pPr>
        <w:spacing w:after="20"/>
        <w:ind w:left="1080" w:hanging="360"/>
      </w:pPr>
      <w:r>
        <w:rPr>
          <w:rFonts w:ascii="Times New Roman" w:eastAsia="Times New Roman" w:hAnsi="Times New Roman" w:cs="Times New Roman"/>
          <w:sz w:val="20"/>
          <w:szCs w:val="20"/>
        </w:rPr>
        <w:t>5.      Od ocenjevalca terjamo, da brezpogojno označi dve trditvi, in to eno najbolj in eno najmanj značilno za osebo, katere uspešnost presoja.</w:t>
      </w:r>
    </w:p>
    <w:p w14:paraId="6BB43E58" w14:textId="77777777" w:rsidR="00144B93" w:rsidRDefault="0058328A">
      <w:pPr>
        <w:spacing w:after="20"/>
        <w:ind w:left="1080" w:hanging="360"/>
      </w:pPr>
      <w:r>
        <w:rPr>
          <w:rFonts w:ascii="Times New Roman" w:eastAsia="Times New Roman" w:hAnsi="Times New Roman" w:cs="Times New Roman"/>
          <w:sz w:val="20"/>
          <w:szCs w:val="20"/>
        </w:rPr>
        <w:t>6.      Po ocenitvi se rezultati točkujejo. Pozitivno točko dajemo, če označena lastnost ustreza kandidatu, sodi med diskriminativne pozitivne lastnosti. Podobno dajemo pozitivno točko, če označena lastnost, ki najmanj ustreza kandidatu, sodi med diskrimin</w:t>
      </w:r>
      <w:r>
        <w:rPr>
          <w:rFonts w:ascii="Times New Roman" w:eastAsia="Times New Roman" w:hAnsi="Times New Roman" w:cs="Times New Roman"/>
          <w:sz w:val="20"/>
          <w:szCs w:val="20"/>
        </w:rPr>
        <w:t>ativne negativne.</w:t>
      </w:r>
    </w:p>
    <w:p w14:paraId="7CC8974C" w14:textId="77777777" w:rsidR="00144B93" w:rsidRDefault="0058328A">
      <w:pPr>
        <w:spacing w:after="20"/>
        <w:ind w:left="1080"/>
      </w:pPr>
      <w:r>
        <w:rPr>
          <w:rFonts w:ascii="Times New Roman" w:eastAsia="Times New Roman" w:hAnsi="Times New Roman" w:cs="Times New Roman"/>
          <w:sz w:val="20"/>
          <w:szCs w:val="20"/>
        </w:rPr>
        <w:t xml:space="preserve"> </w:t>
      </w:r>
    </w:p>
    <w:p w14:paraId="36613D04" w14:textId="77777777" w:rsidR="00144B93" w:rsidRDefault="0058328A">
      <w:pPr>
        <w:spacing w:after="20"/>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u w:val="single"/>
        </w:rPr>
        <w:t>Sistem kritičnih točk</w:t>
      </w:r>
      <w:r>
        <w:rPr>
          <w:rFonts w:ascii="Times New Roman" w:eastAsia="Times New Roman" w:hAnsi="Times New Roman" w:cs="Times New Roman"/>
          <w:sz w:val="20"/>
          <w:szCs w:val="20"/>
        </w:rPr>
        <w:t xml:space="preserve"> se uporablja redkeje. Bistvo je v tem, da za vsakega sodelavca napišemo, če je storil kaj koristnega in dobrega. Zapisati pa moramo tudi, če je napravil kaj škodljivega in nekoristnega. Ta sistem se največkrat up</w:t>
      </w:r>
      <w:r>
        <w:rPr>
          <w:rFonts w:ascii="Times New Roman" w:eastAsia="Times New Roman" w:hAnsi="Times New Roman" w:cs="Times New Roman"/>
          <w:sz w:val="20"/>
          <w:szCs w:val="20"/>
        </w:rPr>
        <w:t>orablja takrat, ko gre za sodelavce na posebej nevarnih in odgovornih delovnih mestih.</w:t>
      </w:r>
    </w:p>
    <w:p w14:paraId="4B6E866A" w14:textId="77777777" w:rsidR="00144B93" w:rsidRDefault="0058328A">
      <w:pPr>
        <w:spacing w:after="20"/>
      </w:pPr>
      <w:r>
        <w:rPr>
          <w:rFonts w:ascii="Times New Roman" w:eastAsia="Times New Roman" w:hAnsi="Times New Roman" w:cs="Times New Roman"/>
          <w:sz w:val="20"/>
          <w:szCs w:val="20"/>
        </w:rPr>
        <w:t>RAVNANJE Z NAGRADAMI</w:t>
      </w:r>
    </w:p>
    <w:p w14:paraId="6A2760AE" w14:textId="77777777" w:rsidR="00144B93" w:rsidRDefault="0058328A">
      <w:pPr>
        <w:spacing w:after="20"/>
      </w:pPr>
      <w:r>
        <w:rPr>
          <w:rFonts w:ascii="Times New Roman" w:eastAsia="Times New Roman" w:hAnsi="Times New Roman" w:cs="Times New Roman"/>
          <w:sz w:val="20"/>
          <w:szCs w:val="20"/>
        </w:rPr>
        <w:t>Nagrade običajno delimo na finančne in nefinančne. Sistem nagrajevanja pa vključuje tudi filozofijo, strategijo, politiko, planiranje in procese, ki</w:t>
      </w:r>
      <w:r>
        <w:rPr>
          <w:rFonts w:ascii="Times New Roman" w:eastAsia="Times New Roman" w:hAnsi="Times New Roman" w:cs="Times New Roman"/>
          <w:sz w:val="20"/>
          <w:szCs w:val="20"/>
        </w:rPr>
        <w:t xml:space="preserve"> jih uporablja organizacija za razvoj in vzdrževanje sistema nagrad. Torej celoten sistem pričakovanj.</w:t>
      </w:r>
    </w:p>
    <w:p w14:paraId="03B4DAB1" w14:textId="77777777" w:rsidR="00144B93" w:rsidRDefault="00144B93">
      <w:pPr>
        <w:spacing w:after="20"/>
      </w:pPr>
    </w:p>
    <w:p w14:paraId="4C3665DB" w14:textId="77777777" w:rsidR="00144B93" w:rsidRDefault="00144B93">
      <w:pPr>
        <w:spacing w:after="20"/>
      </w:pPr>
    </w:p>
    <w:p w14:paraId="5DEE6D2E" w14:textId="77777777" w:rsidR="00144B93" w:rsidRDefault="0058328A">
      <w:pPr>
        <w:numPr>
          <w:ilvl w:val="0"/>
          <w:numId w:val="6"/>
        </w:numPr>
        <w:spacing w:after="20"/>
        <w:ind w:hanging="36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Opišite dve izmed možnosti, ki jih lahko uporabimo, da rešimo konflikt, ki je nastal v podjetju.</w:t>
      </w:r>
    </w:p>
    <w:p w14:paraId="1EDF69C3" w14:textId="77777777" w:rsidR="00144B93" w:rsidRDefault="0058328A">
      <w:r>
        <w:rPr>
          <w:rFonts w:ascii="Times New Roman" w:eastAsia="Times New Roman" w:hAnsi="Times New Roman" w:cs="Times New Roman"/>
          <w:sz w:val="20"/>
          <w:szCs w:val="20"/>
        </w:rPr>
        <w:t>V današnjem času je vedno bolj pomembno konflikte odpr</w:t>
      </w:r>
      <w:r>
        <w:rPr>
          <w:rFonts w:ascii="Times New Roman" w:eastAsia="Times New Roman" w:hAnsi="Times New Roman" w:cs="Times New Roman"/>
          <w:sz w:val="20"/>
          <w:szCs w:val="20"/>
        </w:rPr>
        <w:t>avljati, za to pa obstaja več načinov reševanja:</w:t>
      </w:r>
    </w:p>
    <w:p w14:paraId="7BE90E77" w14:textId="77777777" w:rsidR="00144B93" w:rsidRDefault="0058328A">
      <w:pPr>
        <w:ind w:left="460" w:hanging="440"/>
      </w:pP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z w:val="14"/>
          <w:szCs w:val="14"/>
        </w:rPr>
        <w:t xml:space="preserve">         </w:t>
      </w:r>
      <w:r>
        <w:rPr>
          <w:rFonts w:ascii="Times New Roman" w:eastAsia="Times New Roman" w:hAnsi="Times New Roman" w:cs="Times New Roman"/>
          <w:i/>
          <w:sz w:val="20"/>
          <w:szCs w:val="20"/>
        </w:rPr>
        <w:t>Način izogibanja</w:t>
      </w:r>
      <w:r>
        <w:rPr>
          <w:rFonts w:ascii="Times New Roman" w:eastAsia="Times New Roman" w:hAnsi="Times New Roman" w:cs="Times New Roman"/>
          <w:sz w:val="20"/>
          <w:szCs w:val="20"/>
        </w:rPr>
        <w:t>: Če se želiš iz konflikte situacije umakniti ali ostali nevtralen. Ustrezno je, ko so konflikti manjšega pomena in je škoda časa za njih. Ali pa če ni dovolj informacij za rešev</w:t>
      </w:r>
      <w:r>
        <w:rPr>
          <w:rFonts w:ascii="Times New Roman" w:eastAsia="Times New Roman" w:hAnsi="Times New Roman" w:cs="Times New Roman"/>
          <w:sz w:val="20"/>
          <w:szCs w:val="20"/>
        </w:rPr>
        <w:t>anje oziroma moči posameznika v primerjavi z drugimi.</w:t>
      </w:r>
    </w:p>
    <w:p w14:paraId="36DCE703" w14:textId="77777777" w:rsidR="00144B93" w:rsidRDefault="0058328A">
      <w:pPr>
        <w:ind w:left="460" w:hanging="440"/>
      </w:pPr>
      <w:r>
        <w:rPr>
          <w:rFonts w:ascii="Times New Roman" w:eastAsia="Times New Roman" w:hAnsi="Times New Roman" w:cs="Times New Roman"/>
          <w:sz w:val="20"/>
          <w:szCs w:val="20"/>
        </w:rPr>
        <w:t>II.</w:t>
      </w:r>
      <w:r>
        <w:rPr>
          <w:rFonts w:ascii="Times New Roman" w:eastAsia="Times New Roman" w:hAnsi="Times New Roman" w:cs="Times New Roman"/>
          <w:sz w:val="14"/>
          <w:szCs w:val="14"/>
        </w:rPr>
        <w:t xml:space="preserve">         </w:t>
      </w:r>
      <w:r>
        <w:rPr>
          <w:rFonts w:ascii="Times New Roman" w:eastAsia="Times New Roman" w:hAnsi="Times New Roman" w:cs="Times New Roman"/>
          <w:i/>
          <w:sz w:val="20"/>
          <w:szCs w:val="20"/>
        </w:rPr>
        <w:t>Način prilagajanja</w:t>
      </w:r>
      <w:r>
        <w:rPr>
          <w:rFonts w:ascii="Times New Roman" w:eastAsia="Times New Roman" w:hAnsi="Times New Roman" w:cs="Times New Roman"/>
          <w:sz w:val="20"/>
          <w:szCs w:val="20"/>
        </w:rPr>
        <w:t>: Ta način poudarja zadovoljevanje skupnih potreb, interesov in ciljev. Dober je, ko so zaposleni zapleteni v potencialno močan čustven konflikt, če v skupini dalj časa pre</w:t>
      </w:r>
      <w:r>
        <w:rPr>
          <w:rFonts w:ascii="Times New Roman" w:eastAsia="Times New Roman" w:hAnsi="Times New Roman" w:cs="Times New Roman"/>
          <w:sz w:val="20"/>
          <w:szCs w:val="20"/>
        </w:rPr>
        <w:t>vladujejo ostra nasprotovanja ali so problem resnično osebni in niso povezani z delom.</w:t>
      </w:r>
    </w:p>
    <w:p w14:paraId="53973AA0" w14:textId="77777777" w:rsidR="00144B93" w:rsidRDefault="0058328A">
      <w:pPr>
        <w:ind w:left="460" w:hanging="440"/>
      </w:pPr>
      <w:r>
        <w:rPr>
          <w:rFonts w:ascii="Times New Roman" w:eastAsia="Times New Roman" w:hAnsi="Times New Roman" w:cs="Times New Roman"/>
          <w:sz w:val="20"/>
          <w:szCs w:val="20"/>
        </w:rPr>
        <w:lastRenderedPageBreak/>
        <w:t>III.</w:t>
      </w:r>
      <w:r>
        <w:rPr>
          <w:rFonts w:ascii="Times New Roman" w:eastAsia="Times New Roman" w:hAnsi="Times New Roman" w:cs="Times New Roman"/>
          <w:sz w:val="14"/>
          <w:szCs w:val="14"/>
        </w:rPr>
        <w:t xml:space="preserve">         </w:t>
      </w:r>
      <w:r>
        <w:rPr>
          <w:rFonts w:ascii="Times New Roman" w:eastAsia="Times New Roman" w:hAnsi="Times New Roman" w:cs="Times New Roman"/>
          <w:i/>
          <w:sz w:val="20"/>
          <w:szCs w:val="20"/>
        </w:rPr>
        <w:t>Način prevladovanja</w:t>
      </w:r>
      <w:r>
        <w:rPr>
          <w:rFonts w:ascii="Times New Roman" w:eastAsia="Times New Roman" w:hAnsi="Times New Roman" w:cs="Times New Roman"/>
          <w:sz w:val="20"/>
          <w:szCs w:val="20"/>
        </w:rPr>
        <w:t xml:space="preserve">:  Teži k temu, da bi z uporabo moči obvladovali položaj in prisilili druge v ponujeno rešitev. Način je dober, kadar okoliščine terjajo </w:t>
      </w:r>
      <w:r>
        <w:rPr>
          <w:rFonts w:ascii="Times New Roman" w:eastAsia="Times New Roman" w:hAnsi="Times New Roman" w:cs="Times New Roman"/>
          <w:sz w:val="20"/>
          <w:szCs w:val="20"/>
        </w:rPr>
        <w:t>hitro akcijo in ni časa za pogajanja ali ko je treba opravit neprijetne naloge.</w:t>
      </w:r>
    </w:p>
    <w:p w14:paraId="6BB0F27A" w14:textId="77777777" w:rsidR="00144B93" w:rsidRDefault="0058328A">
      <w:pPr>
        <w:ind w:left="460" w:hanging="440"/>
      </w:pPr>
      <w:r>
        <w:rPr>
          <w:rFonts w:ascii="Times New Roman" w:eastAsia="Times New Roman" w:hAnsi="Times New Roman" w:cs="Times New Roman"/>
          <w:sz w:val="20"/>
          <w:szCs w:val="20"/>
        </w:rPr>
        <w:t>IV.</w:t>
      </w:r>
      <w:r>
        <w:rPr>
          <w:rFonts w:ascii="Times New Roman" w:eastAsia="Times New Roman" w:hAnsi="Times New Roman" w:cs="Times New Roman"/>
          <w:sz w:val="14"/>
          <w:szCs w:val="14"/>
        </w:rPr>
        <w:t xml:space="preserve">         </w:t>
      </w:r>
      <w:r>
        <w:rPr>
          <w:rFonts w:ascii="Times New Roman" w:eastAsia="Times New Roman" w:hAnsi="Times New Roman" w:cs="Times New Roman"/>
          <w:i/>
          <w:sz w:val="20"/>
          <w:szCs w:val="20"/>
        </w:rPr>
        <w:t>Pristajanje na kompromise</w:t>
      </w:r>
      <w:r>
        <w:rPr>
          <w:rFonts w:ascii="Times New Roman" w:eastAsia="Times New Roman" w:hAnsi="Times New Roman" w:cs="Times New Roman"/>
          <w:sz w:val="20"/>
          <w:szCs w:val="20"/>
        </w:rPr>
        <w:t>: Predstavlja težnjo posameznikov, da bi žrtvovali nekaj interesov in tako dosegli dogovor. Način je primeren, kadar kompromis pomeni za vs</w:t>
      </w:r>
      <w:r>
        <w:rPr>
          <w:rFonts w:ascii="Times New Roman" w:eastAsia="Times New Roman" w:hAnsi="Times New Roman" w:cs="Times New Roman"/>
          <w:sz w:val="20"/>
          <w:szCs w:val="20"/>
        </w:rPr>
        <w:t>ako stran večji dosežek, ko ni mogoče doseči kaj več od tega ali kadar predlogi ene strani blokirajo cilje druge strani.</w:t>
      </w:r>
    </w:p>
    <w:p w14:paraId="7E5310CD" w14:textId="77777777" w:rsidR="00144B93" w:rsidRDefault="0058328A">
      <w:pPr>
        <w:ind w:left="460" w:hanging="440"/>
      </w:pPr>
      <w:r>
        <w:rPr>
          <w:rFonts w:ascii="Times New Roman" w:eastAsia="Times New Roman" w:hAnsi="Times New Roman" w:cs="Times New Roman"/>
          <w:sz w:val="20"/>
          <w:szCs w:val="20"/>
        </w:rPr>
        <w:t>V.</w:t>
      </w:r>
      <w:r>
        <w:rPr>
          <w:rFonts w:ascii="Times New Roman" w:eastAsia="Times New Roman" w:hAnsi="Times New Roman" w:cs="Times New Roman"/>
          <w:sz w:val="14"/>
          <w:szCs w:val="14"/>
        </w:rPr>
        <w:t xml:space="preserve">         </w:t>
      </w:r>
      <w:r>
        <w:rPr>
          <w:rFonts w:ascii="Times New Roman" w:eastAsia="Times New Roman" w:hAnsi="Times New Roman" w:cs="Times New Roman"/>
          <w:i/>
          <w:sz w:val="20"/>
          <w:szCs w:val="20"/>
        </w:rPr>
        <w:t>Način dogovarjanja</w:t>
      </w:r>
      <w:r>
        <w:rPr>
          <w:rFonts w:ascii="Times New Roman" w:eastAsia="Times New Roman" w:hAnsi="Times New Roman" w:cs="Times New Roman"/>
          <w:sz w:val="20"/>
          <w:szCs w:val="20"/>
        </w:rPr>
        <w:t>: Predstavlja težnjo k ugotavljanju vzrokov nasprotij, k posredovanju informacij in skupnemu iskanju ustre</w:t>
      </w:r>
      <w:r>
        <w:rPr>
          <w:rFonts w:ascii="Times New Roman" w:eastAsia="Times New Roman" w:hAnsi="Times New Roman" w:cs="Times New Roman"/>
          <w:sz w:val="20"/>
          <w:szCs w:val="20"/>
        </w:rPr>
        <w:t>znih rešitev.</w:t>
      </w:r>
    </w:p>
    <w:p w14:paraId="53B88A9F" w14:textId="77777777" w:rsidR="00144B93" w:rsidRDefault="00144B93"/>
    <w:sectPr w:rsidR="00144B93">
      <w:head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2A0FD" w14:textId="77777777" w:rsidR="0058328A" w:rsidRDefault="0058328A" w:rsidP="008571E6">
      <w:pPr>
        <w:spacing w:line="240" w:lineRule="auto"/>
      </w:pPr>
      <w:r>
        <w:separator/>
      </w:r>
    </w:p>
  </w:endnote>
  <w:endnote w:type="continuationSeparator" w:id="0">
    <w:p w14:paraId="2CADD02D" w14:textId="77777777" w:rsidR="0058328A" w:rsidRDefault="0058328A" w:rsidP="008571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EAC1D" w14:textId="77777777" w:rsidR="0058328A" w:rsidRDefault="0058328A" w:rsidP="008571E6">
      <w:pPr>
        <w:spacing w:line="240" w:lineRule="auto"/>
      </w:pPr>
      <w:r>
        <w:separator/>
      </w:r>
    </w:p>
  </w:footnote>
  <w:footnote w:type="continuationSeparator" w:id="0">
    <w:p w14:paraId="18EBAAC0" w14:textId="77777777" w:rsidR="0058328A" w:rsidRDefault="0058328A" w:rsidP="008571E6">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384BD" w14:textId="77777777" w:rsidR="008571E6" w:rsidRPr="008571E6" w:rsidRDefault="008571E6" w:rsidP="008571E6">
    <w:pPr>
      <w:pStyle w:val="Header"/>
      <w:jc w:val="right"/>
      <w:rPr>
        <w:lang w:val="sl-SI"/>
      </w:rPr>
    </w:pPr>
    <w:r>
      <w:rPr>
        <w:lang w:val="sl-SI"/>
      </w:rPr>
      <w:t>Klancek.si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74D4"/>
    <w:multiLevelType w:val="multilevel"/>
    <w:tmpl w:val="914EF67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0C321935"/>
    <w:multiLevelType w:val="multilevel"/>
    <w:tmpl w:val="99443C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09C4397"/>
    <w:multiLevelType w:val="multilevel"/>
    <w:tmpl w:val="8BEE9D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2DB73B1"/>
    <w:multiLevelType w:val="multilevel"/>
    <w:tmpl w:val="523A101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nsid w:val="2BFA3ED4"/>
    <w:multiLevelType w:val="multilevel"/>
    <w:tmpl w:val="218C5142"/>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5">
    <w:nsid w:val="2C3A69C5"/>
    <w:multiLevelType w:val="multilevel"/>
    <w:tmpl w:val="EABEFD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351B0F9C"/>
    <w:multiLevelType w:val="multilevel"/>
    <w:tmpl w:val="13481A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50B57BB3"/>
    <w:multiLevelType w:val="multilevel"/>
    <w:tmpl w:val="AF82B2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52653D9B"/>
    <w:multiLevelType w:val="multilevel"/>
    <w:tmpl w:val="4E4ACB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54325A90"/>
    <w:multiLevelType w:val="multilevel"/>
    <w:tmpl w:val="3776F1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658F74E4"/>
    <w:multiLevelType w:val="multilevel"/>
    <w:tmpl w:val="3EC8CF9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6AF46089"/>
    <w:multiLevelType w:val="multilevel"/>
    <w:tmpl w:val="4D82F2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6"/>
  </w:num>
  <w:num w:numId="2">
    <w:abstractNumId w:val="1"/>
  </w:num>
  <w:num w:numId="3">
    <w:abstractNumId w:val="2"/>
  </w:num>
  <w:num w:numId="4">
    <w:abstractNumId w:val="11"/>
  </w:num>
  <w:num w:numId="5">
    <w:abstractNumId w:val="3"/>
  </w:num>
  <w:num w:numId="6">
    <w:abstractNumId w:val="4"/>
  </w:num>
  <w:num w:numId="7">
    <w:abstractNumId w:val="10"/>
  </w:num>
  <w:num w:numId="8">
    <w:abstractNumId w:val="7"/>
  </w:num>
  <w:num w:numId="9">
    <w:abstractNumId w:val="5"/>
  </w:num>
  <w:num w:numId="10">
    <w:abstractNumId w:val="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44B93"/>
    <w:rsid w:val="00144B93"/>
    <w:rsid w:val="0058328A"/>
    <w:rsid w:val="00857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BC4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8571E6"/>
    <w:pPr>
      <w:tabs>
        <w:tab w:val="center" w:pos="4680"/>
        <w:tab w:val="right" w:pos="9360"/>
      </w:tabs>
      <w:spacing w:line="240" w:lineRule="auto"/>
    </w:pPr>
  </w:style>
  <w:style w:type="character" w:customStyle="1" w:styleId="HeaderChar">
    <w:name w:val="Header Char"/>
    <w:basedOn w:val="DefaultParagraphFont"/>
    <w:link w:val="Header"/>
    <w:uiPriority w:val="99"/>
    <w:rsid w:val="008571E6"/>
  </w:style>
  <w:style w:type="paragraph" w:styleId="Footer">
    <w:name w:val="footer"/>
    <w:basedOn w:val="Normal"/>
    <w:link w:val="FooterChar"/>
    <w:uiPriority w:val="99"/>
    <w:unhideWhenUsed/>
    <w:rsid w:val="008571E6"/>
    <w:pPr>
      <w:tabs>
        <w:tab w:val="center" w:pos="4680"/>
        <w:tab w:val="right" w:pos="9360"/>
      </w:tabs>
      <w:spacing w:line="240" w:lineRule="auto"/>
    </w:pPr>
  </w:style>
  <w:style w:type="character" w:customStyle="1" w:styleId="FooterChar">
    <w:name w:val="Footer Char"/>
    <w:basedOn w:val="DefaultParagraphFont"/>
    <w:link w:val="Footer"/>
    <w:uiPriority w:val="99"/>
    <w:rsid w:val="00857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hyperlink" Target="http://www.eracunovodstvo.org/blog/tag/krivulja-proizvodnih-moznosti/" TargetMode="External"/><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3966</Words>
  <Characters>22612</Characters>
  <Application>Microsoft Macintosh Word</Application>
  <DocSecurity>0</DocSecurity>
  <Lines>188</Lines>
  <Paragraphs>53</Paragraphs>
  <ScaleCrop>false</ScaleCrop>
  <LinksUpToDate>false</LinksUpToDate>
  <CharactersWithSpaces>26525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Aljosa Furlanic</cp:lastModifiedBy>
  <cp:revision>2</cp:revision>
  <dcterms:created xsi:type="dcterms:W3CDTF">2017-11-02T20:17:00Z</dcterms:created>
  <dcterms:modified xsi:type="dcterms:W3CDTF">2017-11-02T20:17:00Z</dcterms:modified>
</cp:coreProperties>
</file>